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C4" w:rsidRDefault="008D22C4" w:rsidP="00470F9A">
      <w:pPr>
        <w:pStyle w:val="NormalnyWeb"/>
        <w:spacing w:before="0" w:beforeAutospacing="0" w:after="0" w:afterAutospacing="0"/>
        <w:rPr>
          <w:rStyle w:val="Pogrubienie"/>
          <w:sz w:val="22"/>
          <w:szCs w:val="22"/>
        </w:rPr>
      </w:pPr>
      <w:r w:rsidRPr="00470F9A">
        <w:rPr>
          <w:rStyle w:val="Pogrubienie"/>
          <w:b w:val="0"/>
          <w:sz w:val="22"/>
          <w:szCs w:val="22"/>
        </w:rPr>
        <w:t xml:space="preserve">Institute </w:t>
      </w:r>
      <w:r w:rsidRPr="00470F9A">
        <w:rPr>
          <w:sz w:val="22"/>
          <w:szCs w:val="22"/>
          <w:lang w:val="en-GB"/>
        </w:rPr>
        <w:t>of Environmental Sciences</w:t>
      </w:r>
      <w:r w:rsidRPr="00470F9A">
        <w:rPr>
          <w:rStyle w:val="Pogrubienie"/>
          <w:sz w:val="22"/>
          <w:szCs w:val="22"/>
        </w:rPr>
        <w:t xml:space="preserve"> </w:t>
      </w:r>
    </w:p>
    <w:p w:rsidR="00470F9A" w:rsidRPr="00470F9A" w:rsidRDefault="00470F9A" w:rsidP="00470F9A">
      <w:pPr>
        <w:pStyle w:val="NormalnyWeb"/>
        <w:spacing w:before="0" w:beforeAutospacing="0" w:after="0" w:afterAutospacing="0"/>
        <w:rPr>
          <w:rStyle w:val="Pogrubienie"/>
          <w:sz w:val="22"/>
          <w:szCs w:val="22"/>
        </w:rPr>
      </w:pPr>
    </w:p>
    <w:p w:rsidR="00930BF2" w:rsidRDefault="000E42D5" w:rsidP="00470F9A">
      <w:pPr>
        <w:pStyle w:val="NormalnyWeb"/>
        <w:shd w:val="clear" w:color="auto" w:fill="FFFFFF"/>
        <w:spacing w:before="0" w:beforeAutospacing="0" w:after="0" w:afterAutospacing="0"/>
        <w:rPr>
          <w:rStyle w:val="Pogrubienie"/>
          <w:b w:val="0"/>
          <w:sz w:val="22"/>
          <w:szCs w:val="22"/>
        </w:rPr>
      </w:pPr>
      <w:r w:rsidRPr="00470F9A">
        <w:rPr>
          <w:rStyle w:val="Pogrubienie"/>
          <w:sz w:val="22"/>
          <w:szCs w:val="22"/>
        </w:rPr>
        <w:t>Topic:</w:t>
      </w:r>
      <w:r w:rsidR="000911D1">
        <w:rPr>
          <w:rStyle w:val="Pogrubienie"/>
          <w:sz w:val="22"/>
          <w:szCs w:val="22"/>
        </w:rPr>
        <w:t xml:space="preserve"> </w:t>
      </w:r>
      <w:r w:rsidR="0068155D" w:rsidRPr="00470F9A">
        <w:rPr>
          <w:rStyle w:val="Pogrubienie"/>
          <w:b w:val="0"/>
          <w:sz w:val="22"/>
          <w:szCs w:val="22"/>
        </w:rPr>
        <w:t>Physiological limits in vertebrates</w:t>
      </w:r>
    </w:p>
    <w:p w:rsidR="00470F9A" w:rsidRPr="00470F9A" w:rsidRDefault="00470F9A" w:rsidP="00470F9A">
      <w:pPr>
        <w:pStyle w:val="NormalnyWeb"/>
        <w:shd w:val="clear" w:color="auto" w:fill="FFFFFF"/>
        <w:spacing w:before="0" w:beforeAutospacing="0" w:after="0" w:afterAutospacing="0"/>
        <w:rPr>
          <w:rStyle w:val="Pogrubienie"/>
          <w:sz w:val="22"/>
          <w:szCs w:val="22"/>
        </w:rPr>
      </w:pPr>
    </w:p>
    <w:p w:rsidR="00930BF2" w:rsidRDefault="00930BF2" w:rsidP="00470F9A">
      <w:pPr>
        <w:pStyle w:val="NormalnyWeb"/>
        <w:shd w:val="clear" w:color="auto" w:fill="FFFFFF"/>
        <w:spacing w:before="0" w:beforeAutospacing="0" w:after="0" w:afterAutospacing="0"/>
        <w:rPr>
          <w:sz w:val="22"/>
          <w:szCs w:val="22"/>
        </w:rPr>
      </w:pPr>
      <w:r w:rsidRPr="00470F9A">
        <w:rPr>
          <w:rStyle w:val="Pogrubienie"/>
          <w:sz w:val="22"/>
          <w:szCs w:val="22"/>
        </w:rPr>
        <w:t>Supervisors</w:t>
      </w:r>
      <w:r w:rsidRPr="00470F9A">
        <w:rPr>
          <w:rStyle w:val="Pogrubienie"/>
          <w:b w:val="0"/>
          <w:sz w:val="22"/>
          <w:szCs w:val="22"/>
        </w:rPr>
        <w:t>:</w:t>
      </w:r>
      <w:r w:rsidR="008D22C4" w:rsidRPr="00470F9A">
        <w:rPr>
          <w:rStyle w:val="Pogrubienie"/>
          <w:b w:val="0"/>
          <w:sz w:val="22"/>
          <w:szCs w:val="22"/>
        </w:rPr>
        <w:t xml:space="preserve"> </w:t>
      </w:r>
      <w:r w:rsidR="00135D8C" w:rsidRPr="00470F9A">
        <w:rPr>
          <w:sz w:val="22"/>
          <w:szCs w:val="22"/>
        </w:rPr>
        <w:t xml:space="preserve">Dr. Edyta </w:t>
      </w:r>
      <w:proofErr w:type="spellStart"/>
      <w:r w:rsidR="00135D8C" w:rsidRPr="00470F9A">
        <w:rPr>
          <w:sz w:val="22"/>
          <w:szCs w:val="22"/>
        </w:rPr>
        <w:t>Sadowska</w:t>
      </w:r>
      <w:proofErr w:type="spellEnd"/>
      <w:r w:rsidR="008D22C4" w:rsidRPr="00470F9A">
        <w:rPr>
          <w:sz w:val="22"/>
          <w:szCs w:val="22"/>
        </w:rPr>
        <w:t xml:space="preserve"> </w:t>
      </w:r>
      <w:r w:rsidR="000E42D5" w:rsidRPr="00470F9A">
        <w:rPr>
          <w:sz w:val="22"/>
          <w:szCs w:val="22"/>
        </w:rPr>
        <w:t>and</w:t>
      </w:r>
      <w:r w:rsidR="00095024" w:rsidRPr="00470F9A">
        <w:rPr>
          <w:sz w:val="22"/>
          <w:szCs w:val="22"/>
        </w:rPr>
        <w:t xml:space="preserve"> Dr.</w:t>
      </w:r>
      <w:r w:rsidR="000E42D5" w:rsidRPr="00470F9A">
        <w:rPr>
          <w:sz w:val="22"/>
          <w:szCs w:val="22"/>
        </w:rPr>
        <w:t xml:space="preserve"> hab.</w:t>
      </w:r>
      <w:r w:rsidR="008D22C4" w:rsidRPr="00470F9A">
        <w:rPr>
          <w:sz w:val="22"/>
          <w:szCs w:val="22"/>
        </w:rPr>
        <w:t xml:space="preserve"> </w:t>
      </w:r>
      <w:r w:rsidR="00095024" w:rsidRPr="00470F9A">
        <w:rPr>
          <w:sz w:val="22"/>
          <w:szCs w:val="22"/>
        </w:rPr>
        <w:t xml:space="preserve">Ulf </w:t>
      </w:r>
      <w:proofErr w:type="spellStart"/>
      <w:r w:rsidR="00095024" w:rsidRPr="00470F9A">
        <w:rPr>
          <w:sz w:val="22"/>
          <w:szCs w:val="22"/>
        </w:rPr>
        <w:t>Bauchinger</w:t>
      </w:r>
      <w:proofErr w:type="spellEnd"/>
      <w:r w:rsidR="008D22C4" w:rsidRPr="00470F9A">
        <w:rPr>
          <w:sz w:val="22"/>
          <w:szCs w:val="22"/>
        </w:rPr>
        <w:t xml:space="preserve"> </w:t>
      </w:r>
      <w:r w:rsidRPr="00470F9A">
        <w:rPr>
          <w:sz w:val="22"/>
          <w:szCs w:val="22"/>
        </w:rPr>
        <w:t xml:space="preserve"> </w:t>
      </w:r>
    </w:p>
    <w:p w:rsidR="00470F9A" w:rsidRPr="00470F9A" w:rsidRDefault="0054277F" w:rsidP="00470F9A">
      <w:pPr>
        <w:pStyle w:val="NormalnyWeb"/>
        <w:shd w:val="clear" w:color="auto" w:fill="FFFFFF"/>
        <w:spacing w:before="0" w:beforeAutospacing="0" w:after="0" w:afterAutospacing="0"/>
        <w:rPr>
          <w:sz w:val="22"/>
          <w:szCs w:val="22"/>
        </w:rPr>
      </w:pPr>
      <w:r>
        <w:rPr>
          <w:sz w:val="22"/>
          <w:szCs w:val="22"/>
        </w:rPr>
        <w:tab/>
      </w:r>
      <w:r>
        <w:rPr>
          <w:sz w:val="22"/>
          <w:szCs w:val="22"/>
        </w:rPr>
        <w:tab/>
      </w:r>
      <w:hyperlink r:id="rId6" w:history="1">
        <w:r w:rsidRPr="00DC37EB">
          <w:rPr>
            <w:rStyle w:val="Hipercze"/>
            <w:shd w:val="clear" w:color="auto" w:fill="FFFFFF"/>
          </w:rPr>
          <w:t>edyta.sadowska@uj.edu.pl</w:t>
        </w:r>
      </w:hyperlink>
      <w:r>
        <w:rPr>
          <w:color w:val="888888"/>
          <w:shd w:val="clear" w:color="auto" w:fill="FFFFFF"/>
        </w:rPr>
        <w:t xml:space="preserve">   </w:t>
      </w:r>
      <w:hyperlink r:id="rId7" w:history="1">
        <w:r w:rsidR="000911D1" w:rsidRPr="00DC37EB">
          <w:rPr>
            <w:rStyle w:val="Hipercze"/>
            <w:shd w:val="clear" w:color="auto" w:fill="FFFFFF"/>
          </w:rPr>
          <w:t>ulf.bauchinger@uj.edu.pl</w:t>
        </w:r>
      </w:hyperlink>
      <w:r>
        <w:rPr>
          <w:color w:val="888888"/>
          <w:shd w:val="clear" w:color="auto" w:fill="FFFFFF"/>
        </w:rPr>
        <w:t xml:space="preserve"> </w:t>
      </w:r>
    </w:p>
    <w:p w:rsidR="000911D1" w:rsidRDefault="000911D1" w:rsidP="00470F9A">
      <w:pPr>
        <w:spacing w:after="0" w:line="240" w:lineRule="auto"/>
        <w:rPr>
          <w:rFonts w:ascii="Times New Roman" w:eastAsia="Times New Roman" w:hAnsi="Times New Roman" w:cs="Times New Roman"/>
          <w:b/>
        </w:rPr>
      </w:pPr>
    </w:p>
    <w:p w:rsidR="000E42D5" w:rsidRPr="00470F9A" w:rsidRDefault="00930BF2" w:rsidP="00470F9A">
      <w:pPr>
        <w:spacing w:after="0" w:line="240" w:lineRule="auto"/>
        <w:rPr>
          <w:rFonts w:ascii="Times New Roman" w:eastAsia="Times New Roman" w:hAnsi="Times New Roman" w:cs="Times New Roman"/>
        </w:rPr>
      </w:pPr>
      <w:bookmarkStart w:id="0" w:name="_GoBack"/>
      <w:bookmarkEnd w:id="0"/>
      <w:r w:rsidRPr="00470F9A">
        <w:rPr>
          <w:rFonts w:ascii="Times New Roman" w:eastAsia="Times New Roman" w:hAnsi="Times New Roman" w:cs="Times New Roman"/>
          <w:b/>
        </w:rPr>
        <w:t xml:space="preserve">Background </w:t>
      </w:r>
      <w:proofErr w:type="spellStart"/>
      <w:r w:rsidRPr="00470F9A">
        <w:rPr>
          <w:rFonts w:ascii="Times New Roman" w:eastAsia="Times New Roman" w:hAnsi="Times New Roman" w:cs="Times New Roman"/>
          <w:b/>
        </w:rPr>
        <w:t>information:</w:t>
      </w:r>
      <w:r w:rsidR="000E42D5" w:rsidRPr="00470F9A">
        <w:rPr>
          <w:rFonts w:ascii="Times New Roman" w:eastAsia="Times New Roman" w:hAnsi="Times New Roman" w:cs="Times New Roman"/>
        </w:rPr>
        <w:t>The</w:t>
      </w:r>
      <w:proofErr w:type="spellEnd"/>
      <w:r w:rsidR="000E42D5" w:rsidRPr="00470F9A">
        <w:rPr>
          <w:rFonts w:ascii="Times New Roman" w:eastAsia="Times New Roman" w:hAnsi="Times New Roman" w:cs="Times New Roman"/>
        </w:rPr>
        <w:t xml:space="preserve"> main interest of the project is to understand how animals keep their heat balance, how maintenance of the heat balance is affected by the ageing process, and how dissipation of heat may set limits for animal performance (HDL theory, Speakman and </w:t>
      </w:r>
      <w:proofErr w:type="spellStart"/>
      <w:r w:rsidR="000E42D5" w:rsidRPr="00470F9A">
        <w:rPr>
          <w:rFonts w:ascii="Times New Roman" w:eastAsia="Times New Roman" w:hAnsi="Times New Roman" w:cs="Times New Roman"/>
        </w:rPr>
        <w:t>Krol</w:t>
      </w:r>
      <w:proofErr w:type="spellEnd"/>
      <w:r w:rsidR="000E42D5" w:rsidRPr="00470F9A">
        <w:rPr>
          <w:rFonts w:ascii="Times New Roman" w:eastAsia="Times New Roman" w:hAnsi="Times New Roman" w:cs="Times New Roman"/>
        </w:rPr>
        <w:t xml:space="preserve">). We use two animal models with opposing strategies of maintenance of heat balance during reproduction. The incubation of eggs represents an important period during which birds voluntarily generate a lot of heat, whereas heat is produced as a by-product during the mammalian milk production during lactation period. In both cases, uncoupling processes play a key role in keeping heat balance, but in birds these are rather increased while in mammals they need to be decreased. These effects are likely even more pronounced with increasing age. Older animals are known to show an impaired ability to maintain thermal balance compared to young adults, and also the reproductive success is lower in old animals in comparison with young adults. </w:t>
      </w:r>
    </w:p>
    <w:p w:rsidR="000E42D5" w:rsidRPr="00470F9A" w:rsidRDefault="000E42D5" w:rsidP="000E42D5">
      <w:pPr>
        <w:rPr>
          <w:rFonts w:ascii="Times New Roman" w:eastAsia="Times New Roman" w:hAnsi="Times New Roman" w:cs="Times New Roman"/>
        </w:rPr>
      </w:pPr>
      <w:r w:rsidRPr="00470F9A">
        <w:rPr>
          <w:rFonts w:ascii="Times New Roman" w:eastAsia="Times New Roman" w:hAnsi="Times New Roman" w:cs="Times New Roman"/>
        </w:rPr>
        <w:t xml:space="preserve">The prospective student will have the opportunity to conduct a project on laboratory mice with ablation of uncoupling protein in Sweden with cooperation with Jan Nedergaard (Department of Molecular Biosciences, The </w:t>
      </w:r>
      <w:proofErr w:type="spellStart"/>
      <w:r w:rsidRPr="00470F9A">
        <w:rPr>
          <w:rFonts w:ascii="Times New Roman" w:eastAsia="Times New Roman" w:hAnsi="Times New Roman" w:cs="Times New Roman"/>
        </w:rPr>
        <w:t>Wenner-Gren</w:t>
      </w:r>
      <w:proofErr w:type="spellEnd"/>
      <w:r w:rsidRPr="00470F9A">
        <w:rPr>
          <w:rFonts w:ascii="Times New Roman" w:eastAsia="Times New Roman" w:hAnsi="Times New Roman" w:cs="Times New Roman"/>
        </w:rPr>
        <w:t xml:space="preserve"> Institute).</w:t>
      </w:r>
    </w:p>
    <w:p w:rsidR="00930BF2" w:rsidRPr="00470F9A" w:rsidRDefault="00930BF2" w:rsidP="00241E09">
      <w:pPr>
        <w:rPr>
          <w:rFonts w:ascii="Times New Roman" w:eastAsia="Times New Roman" w:hAnsi="Times New Roman" w:cs="Times New Roman"/>
        </w:rPr>
      </w:pPr>
      <w:r w:rsidRPr="00470F9A">
        <w:rPr>
          <w:rStyle w:val="Pogrubienie"/>
          <w:rFonts w:ascii="Times New Roman" w:hAnsi="Times New Roman" w:cs="Times New Roman"/>
        </w:rPr>
        <w:t>The main question to be addressed in the project</w:t>
      </w:r>
      <w:r w:rsidRPr="00470F9A">
        <w:rPr>
          <w:rStyle w:val="Pogrubienie"/>
          <w:rFonts w:ascii="Times New Roman" w:hAnsi="Times New Roman" w:cs="Times New Roman"/>
          <w:b w:val="0"/>
        </w:rPr>
        <w:t>:</w:t>
      </w:r>
      <w:r w:rsidR="008D22C4" w:rsidRPr="00470F9A">
        <w:rPr>
          <w:rStyle w:val="Pogrubienie"/>
          <w:rFonts w:ascii="Times New Roman" w:hAnsi="Times New Roman" w:cs="Times New Roman"/>
          <w:b w:val="0"/>
        </w:rPr>
        <w:t xml:space="preserve"> </w:t>
      </w:r>
      <w:r w:rsidR="003165FF" w:rsidRPr="00470F9A">
        <w:rPr>
          <w:rStyle w:val="Pogrubienie"/>
          <w:rFonts w:ascii="Times New Roman" w:hAnsi="Times New Roman" w:cs="Times New Roman"/>
          <w:b w:val="0"/>
        </w:rPr>
        <w:t>I</w:t>
      </w:r>
      <w:r w:rsidR="003165FF" w:rsidRPr="00470F9A">
        <w:rPr>
          <w:rFonts w:ascii="Times New Roman" w:hAnsi="Times New Roman" w:cs="Times New Roman"/>
        </w:rPr>
        <w:t xml:space="preserve">s </w:t>
      </w:r>
      <w:r w:rsidR="00916D4A" w:rsidRPr="00470F9A">
        <w:rPr>
          <w:rFonts w:ascii="Times New Roman" w:eastAsia="Times New Roman" w:hAnsi="Times New Roman" w:cs="Times New Roman"/>
          <w:color w:val="222222"/>
        </w:rPr>
        <w:t>HDL</w:t>
      </w:r>
      <w:r w:rsidR="001E6600" w:rsidRPr="00470F9A">
        <w:rPr>
          <w:rFonts w:ascii="Times New Roman" w:eastAsia="Times New Roman" w:hAnsi="Times New Roman" w:cs="Times New Roman"/>
          <w:color w:val="222222"/>
        </w:rPr>
        <w:t xml:space="preserve"> theory</w:t>
      </w:r>
      <w:r w:rsidR="008D22C4" w:rsidRPr="00470F9A">
        <w:rPr>
          <w:rFonts w:ascii="Times New Roman" w:eastAsia="Times New Roman" w:hAnsi="Times New Roman" w:cs="Times New Roman"/>
          <w:color w:val="222222"/>
        </w:rPr>
        <w:t xml:space="preserve"> </w:t>
      </w:r>
      <w:r w:rsidR="00916D4A" w:rsidRPr="00470F9A">
        <w:rPr>
          <w:rFonts w:ascii="Times New Roman" w:hAnsi="Times New Roman" w:cs="Times New Roman"/>
        </w:rPr>
        <w:t>responsible for age-dependent decline</w:t>
      </w:r>
      <w:r w:rsidR="0027146B" w:rsidRPr="00470F9A">
        <w:rPr>
          <w:rFonts w:ascii="Times New Roman" w:hAnsi="Times New Roman" w:cs="Times New Roman"/>
        </w:rPr>
        <w:t xml:space="preserve"> in</w:t>
      </w:r>
      <w:r w:rsidR="00916D4A" w:rsidRPr="00470F9A">
        <w:rPr>
          <w:rFonts w:ascii="Times New Roman" w:eastAsia="Times New Roman" w:hAnsi="Times New Roman" w:cs="Times New Roman"/>
        </w:rPr>
        <w:t>reproductive output</w:t>
      </w:r>
      <w:r w:rsidR="00521DC3" w:rsidRPr="00470F9A">
        <w:rPr>
          <w:rFonts w:ascii="Times New Roman" w:eastAsia="Times New Roman" w:hAnsi="Times New Roman" w:cs="Times New Roman"/>
        </w:rPr>
        <w:t xml:space="preserve"> of small </w:t>
      </w:r>
      <w:r w:rsidR="0068155D" w:rsidRPr="00470F9A">
        <w:rPr>
          <w:rFonts w:ascii="Times New Roman" w:eastAsia="Times New Roman" w:hAnsi="Times New Roman" w:cs="Times New Roman"/>
        </w:rPr>
        <w:t>vertebrates</w:t>
      </w:r>
      <w:r w:rsidR="003165FF" w:rsidRPr="00470F9A">
        <w:rPr>
          <w:rFonts w:ascii="Times New Roman" w:hAnsi="Times New Roman"/>
        </w:rPr>
        <w:t>?</w:t>
      </w:r>
    </w:p>
    <w:p w:rsidR="00930BF2" w:rsidRPr="00470F9A" w:rsidRDefault="00930BF2" w:rsidP="000668A9">
      <w:pPr>
        <w:rPr>
          <w:rFonts w:ascii="Times New Roman" w:eastAsia="Times New Roman" w:hAnsi="Times New Roman" w:cs="Times New Roman"/>
        </w:rPr>
      </w:pPr>
      <w:r w:rsidRPr="00470F9A">
        <w:rPr>
          <w:rStyle w:val="Pogrubienie"/>
          <w:rFonts w:ascii="Times New Roman" w:hAnsi="Times New Roman" w:cs="Times New Roman"/>
        </w:rPr>
        <w:t>Information on the methods/description of work:</w:t>
      </w:r>
      <w:r w:rsidR="00DE3887" w:rsidRPr="00470F9A">
        <w:rPr>
          <w:rFonts w:ascii="Times New Roman" w:eastAsia="Times New Roman" w:hAnsi="Times New Roman" w:cs="Times New Roman"/>
        </w:rPr>
        <w:t xml:space="preserve">We will measure components of energy budgets in </w:t>
      </w:r>
      <w:r w:rsidR="00521DC3" w:rsidRPr="00470F9A">
        <w:rPr>
          <w:rFonts w:ascii="Times New Roman" w:eastAsia="Times New Roman" w:hAnsi="Times New Roman" w:cs="Times New Roman"/>
        </w:rPr>
        <w:t xml:space="preserve">an </w:t>
      </w:r>
      <w:r w:rsidR="00DE3887" w:rsidRPr="00470F9A">
        <w:rPr>
          <w:rFonts w:ascii="Times New Roman" w:eastAsia="Times New Roman" w:hAnsi="Times New Roman" w:cs="Times New Roman"/>
        </w:rPr>
        <w:t>experiment with manipulation of heat dissipation capacity</w:t>
      </w:r>
      <w:r w:rsidR="00135D8C" w:rsidRPr="00470F9A">
        <w:rPr>
          <w:rFonts w:ascii="Times New Roman" w:eastAsia="Times New Roman" w:hAnsi="Times New Roman" w:cs="Times New Roman"/>
        </w:rPr>
        <w:t xml:space="preserve">performed </w:t>
      </w:r>
      <w:r w:rsidR="00DE3887" w:rsidRPr="00470F9A">
        <w:rPr>
          <w:rFonts w:ascii="Times New Roman" w:eastAsia="Times New Roman" w:hAnsi="Times New Roman" w:cs="Times New Roman"/>
        </w:rPr>
        <w:t>on different</w:t>
      </w:r>
      <w:r w:rsidR="00135D8C" w:rsidRPr="00470F9A">
        <w:rPr>
          <w:rFonts w:ascii="Times New Roman" w:eastAsia="Times New Roman" w:hAnsi="Times New Roman" w:cs="Times New Roman"/>
        </w:rPr>
        <w:t>ly</w:t>
      </w:r>
      <w:r w:rsidR="00DE3887" w:rsidRPr="00470F9A">
        <w:rPr>
          <w:rFonts w:ascii="Times New Roman" w:eastAsia="Times New Roman" w:hAnsi="Times New Roman" w:cs="Times New Roman"/>
        </w:rPr>
        <w:t xml:space="preserve"> aged animals.</w:t>
      </w:r>
      <w:r w:rsidR="0068155D" w:rsidRPr="00470F9A">
        <w:rPr>
          <w:rFonts w:ascii="Times New Roman" w:eastAsia="Times New Roman" w:hAnsi="Times New Roman" w:cs="Times New Roman"/>
        </w:rPr>
        <w:t>Wewill use unique mammalian model: a strain of laboratory mice with ablation of UCP1</w:t>
      </w:r>
      <w:r w:rsidR="000668A9" w:rsidRPr="00470F9A">
        <w:rPr>
          <w:rFonts w:ascii="Times New Roman" w:eastAsia="Times New Roman" w:hAnsi="Times New Roman" w:cs="Times New Roman"/>
        </w:rPr>
        <w:t>; and also two avian model species: great tits in the field and zebra finches in the laboratory.</w:t>
      </w:r>
    </w:p>
    <w:p w:rsidR="00930BF2" w:rsidRPr="00470F9A" w:rsidRDefault="00BD0143" w:rsidP="00241E09">
      <w:pPr>
        <w:pStyle w:val="NormalnyWeb"/>
        <w:shd w:val="clear" w:color="auto" w:fill="FFFFFF"/>
        <w:spacing w:after="120" w:line="190" w:lineRule="atLeast"/>
        <w:rPr>
          <w:sz w:val="22"/>
          <w:szCs w:val="22"/>
        </w:rPr>
      </w:pPr>
      <w:r w:rsidRPr="00470F9A">
        <w:rPr>
          <w:rStyle w:val="Pogrubienie"/>
          <w:sz w:val="22"/>
          <w:szCs w:val="22"/>
        </w:rPr>
        <w:t xml:space="preserve">Additional information: </w:t>
      </w:r>
      <w:r w:rsidR="000E42D5" w:rsidRPr="00470F9A">
        <w:rPr>
          <w:sz w:val="22"/>
          <w:szCs w:val="22"/>
        </w:rPr>
        <w:t xml:space="preserve">The student can receive a 24-month tax-free stipend from the National Science Centre (NCN) grant, expected at 3000 PLN per month, and a supplement to attend conferences and travel for field work </w:t>
      </w:r>
      <w:r w:rsidR="003165FF" w:rsidRPr="00470F9A">
        <w:rPr>
          <w:sz w:val="22"/>
          <w:szCs w:val="22"/>
        </w:rPr>
        <w:t xml:space="preserve">– separate </w:t>
      </w:r>
      <w:r w:rsidR="00930BF2" w:rsidRPr="00470F9A">
        <w:rPr>
          <w:sz w:val="22"/>
          <w:szCs w:val="22"/>
        </w:rPr>
        <w:t xml:space="preserve">competition </w:t>
      </w:r>
      <w:r w:rsidR="009F1074" w:rsidRPr="00470F9A">
        <w:rPr>
          <w:sz w:val="22"/>
          <w:szCs w:val="22"/>
        </w:rPr>
        <w:t>according to</w:t>
      </w:r>
      <w:r w:rsidR="00930BF2" w:rsidRPr="00470F9A">
        <w:rPr>
          <w:sz w:val="22"/>
          <w:szCs w:val="22"/>
        </w:rPr>
        <w:t xml:space="preserve"> NCN rules.</w:t>
      </w:r>
    </w:p>
    <w:p w:rsidR="00930BF2" w:rsidRPr="00470F9A" w:rsidRDefault="00930BF2" w:rsidP="00241E09">
      <w:pPr>
        <w:pStyle w:val="NormalnyWeb"/>
        <w:shd w:val="clear" w:color="auto" w:fill="FFFFFF"/>
        <w:spacing w:after="120" w:line="190" w:lineRule="atLeast"/>
        <w:rPr>
          <w:sz w:val="22"/>
          <w:szCs w:val="22"/>
        </w:rPr>
      </w:pPr>
      <w:r w:rsidRPr="00470F9A">
        <w:rPr>
          <w:rStyle w:val="Pogrubienie"/>
          <w:sz w:val="22"/>
          <w:szCs w:val="22"/>
        </w:rPr>
        <w:t xml:space="preserve">Place/name of </w:t>
      </w:r>
      <w:r w:rsidR="00241E09" w:rsidRPr="00470F9A">
        <w:rPr>
          <w:rStyle w:val="Pogrubienie"/>
          <w:sz w:val="22"/>
          <w:szCs w:val="22"/>
        </w:rPr>
        <w:t>potential foreign collaborator:</w:t>
      </w:r>
      <w:r w:rsidR="008D22C4" w:rsidRPr="00470F9A">
        <w:rPr>
          <w:rStyle w:val="Pogrubienie"/>
          <w:sz w:val="22"/>
          <w:szCs w:val="22"/>
        </w:rPr>
        <w:t xml:space="preserve"> </w:t>
      </w:r>
      <w:r w:rsidR="00E92143" w:rsidRPr="00470F9A">
        <w:rPr>
          <w:sz w:val="22"/>
          <w:szCs w:val="22"/>
        </w:rPr>
        <w:t xml:space="preserve">Jan </w:t>
      </w:r>
      <w:proofErr w:type="spellStart"/>
      <w:r w:rsidR="00E92143" w:rsidRPr="00470F9A">
        <w:rPr>
          <w:sz w:val="22"/>
          <w:szCs w:val="22"/>
        </w:rPr>
        <w:t>Nedergaard</w:t>
      </w:r>
      <w:proofErr w:type="spellEnd"/>
      <w:r w:rsidR="00E92143" w:rsidRPr="00470F9A">
        <w:rPr>
          <w:sz w:val="22"/>
          <w:szCs w:val="22"/>
        </w:rPr>
        <w:t>, Stockholm University</w:t>
      </w:r>
      <w:r w:rsidR="003165FF" w:rsidRPr="00470F9A">
        <w:rPr>
          <w:sz w:val="22"/>
          <w:szCs w:val="22"/>
        </w:rPr>
        <w:t>,</w:t>
      </w:r>
      <w:r w:rsidR="00E92143" w:rsidRPr="00470F9A">
        <w:rPr>
          <w:sz w:val="22"/>
          <w:szCs w:val="22"/>
        </w:rPr>
        <w:t xml:space="preserve"> Sweden.</w:t>
      </w:r>
    </w:p>
    <w:p w:rsidR="00930BF2" w:rsidRPr="00470F9A" w:rsidRDefault="00930BF2" w:rsidP="00241E09">
      <w:pPr>
        <w:pStyle w:val="NormalnyWeb"/>
        <w:shd w:val="clear" w:color="auto" w:fill="FFFFFF"/>
        <w:spacing w:before="0" w:beforeAutospacing="0" w:after="120" w:afterAutospacing="0" w:line="190" w:lineRule="atLeast"/>
        <w:rPr>
          <w:sz w:val="22"/>
          <w:szCs w:val="22"/>
        </w:rPr>
      </w:pPr>
      <w:r w:rsidRPr="00470F9A">
        <w:rPr>
          <w:rStyle w:val="Pogrubienie"/>
          <w:sz w:val="22"/>
          <w:szCs w:val="22"/>
        </w:rPr>
        <w:t>References</w:t>
      </w:r>
      <w:r w:rsidR="00241E09" w:rsidRPr="00470F9A">
        <w:rPr>
          <w:rStyle w:val="Pogrubienie"/>
          <w:sz w:val="22"/>
          <w:szCs w:val="22"/>
        </w:rPr>
        <w:t>:</w:t>
      </w:r>
    </w:p>
    <w:p w:rsidR="00930BF2" w:rsidRPr="00470F9A" w:rsidRDefault="00930BF2" w:rsidP="004A1B8F">
      <w:pPr>
        <w:pStyle w:val="EndNoteBibliography"/>
        <w:ind w:left="720" w:hanging="720"/>
        <w:rPr>
          <w:sz w:val="22"/>
          <w:szCs w:val="22"/>
        </w:rPr>
      </w:pPr>
      <w:r w:rsidRPr="00470F9A">
        <w:rPr>
          <w:sz w:val="22"/>
          <w:szCs w:val="22"/>
        </w:rPr>
        <w:t>Sadowska, E. T., E. Krol, K. M. Chrzascik, A. M. Rudolf, J. R. Speakman, and P. Koteja. 2016. Limits to sustained energy intake. XXIII. Does heat dissipation capacity limit the energy budget of lactating bank voles? Journal of Experimental Biology.</w:t>
      </w:r>
    </w:p>
    <w:p w:rsidR="003165FF" w:rsidRPr="00470F9A" w:rsidRDefault="003165FF" w:rsidP="003165FF">
      <w:pPr>
        <w:pStyle w:val="EndNoteBibliography"/>
        <w:ind w:left="720" w:hanging="720"/>
        <w:rPr>
          <w:sz w:val="22"/>
          <w:szCs w:val="22"/>
        </w:rPr>
      </w:pPr>
      <w:r w:rsidRPr="00470F9A">
        <w:rPr>
          <w:sz w:val="22"/>
          <w:szCs w:val="22"/>
        </w:rPr>
        <w:t>Grémillet, D., L. Meslin, and A. Lescroël. 2012. Heat dissipation limit theory and the evolution of avian functional traits in a warming world. Functional Ecology 26:1001-1006.</w:t>
      </w:r>
    </w:p>
    <w:p w:rsidR="00184F9D" w:rsidRPr="00470F9A" w:rsidRDefault="000E42D5" w:rsidP="001A3D8A">
      <w:pPr>
        <w:pStyle w:val="EndNoteBibliography"/>
        <w:ind w:left="720" w:hanging="720"/>
        <w:rPr>
          <w:sz w:val="22"/>
          <w:szCs w:val="22"/>
        </w:rPr>
      </w:pPr>
      <w:r w:rsidRPr="00470F9A">
        <w:rPr>
          <w:sz w:val="22"/>
          <w:szCs w:val="22"/>
        </w:rPr>
        <w:t>Speakman, J. R., and E. Król. 2010. Maximal heat dissipation capacity and hyperthermia risk: Neglected key factors in the ecology of endotherms. Journal of Animal Ecology 79:726-746.</w:t>
      </w:r>
      <w:r w:rsidR="008D22C4" w:rsidRPr="00470F9A">
        <w:rPr>
          <w:sz w:val="22"/>
          <w:szCs w:val="22"/>
        </w:rPr>
        <w:t xml:space="preserve"> </w:t>
      </w:r>
    </w:p>
    <w:sectPr w:rsidR="00184F9D" w:rsidRPr="00470F9A" w:rsidSect="00DB42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899"/>
    <w:multiLevelType w:val="multilevel"/>
    <w:tmpl w:val="E5688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A0N7K0NLQwtjSzMDJR0lEKTi0uzszPAykwrgUAppDtYCwAAAA="/>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wdxr9z1sdaevea5w2vf25nad9rd55vtrdt&quot;&gt;EndNote_Edyta&lt;record-ids&gt;&lt;item&gt;12281&lt;/item&gt;&lt;/record-ids&gt;&lt;/item&gt;&lt;/Libraries&gt;"/>
  </w:docVars>
  <w:rsids>
    <w:rsidRoot w:val="00254D76"/>
    <w:rsid w:val="00014E3A"/>
    <w:rsid w:val="00016059"/>
    <w:rsid w:val="000668A9"/>
    <w:rsid w:val="00082A82"/>
    <w:rsid w:val="00085432"/>
    <w:rsid w:val="000911D1"/>
    <w:rsid w:val="00095024"/>
    <w:rsid w:val="000A1DA8"/>
    <w:rsid w:val="000B295D"/>
    <w:rsid w:val="000E39E4"/>
    <w:rsid w:val="000E42D5"/>
    <w:rsid w:val="000F580F"/>
    <w:rsid w:val="0010144A"/>
    <w:rsid w:val="00132329"/>
    <w:rsid w:val="00135D8C"/>
    <w:rsid w:val="00147683"/>
    <w:rsid w:val="00184F9D"/>
    <w:rsid w:val="00193279"/>
    <w:rsid w:val="001A3D8A"/>
    <w:rsid w:val="001E6600"/>
    <w:rsid w:val="001F7AA0"/>
    <w:rsid w:val="002117E2"/>
    <w:rsid w:val="002228F7"/>
    <w:rsid w:val="00241E09"/>
    <w:rsid w:val="00244D3D"/>
    <w:rsid w:val="00254D76"/>
    <w:rsid w:val="0027146B"/>
    <w:rsid w:val="00271D54"/>
    <w:rsid w:val="002835A4"/>
    <w:rsid w:val="002A7495"/>
    <w:rsid w:val="002E0465"/>
    <w:rsid w:val="003165FF"/>
    <w:rsid w:val="00323DED"/>
    <w:rsid w:val="00346AB2"/>
    <w:rsid w:val="003A3E52"/>
    <w:rsid w:val="00401459"/>
    <w:rsid w:val="00470F9A"/>
    <w:rsid w:val="00476537"/>
    <w:rsid w:val="004A1B8F"/>
    <w:rsid w:val="004E685E"/>
    <w:rsid w:val="005037F8"/>
    <w:rsid w:val="00517A88"/>
    <w:rsid w:val="00521DC3"/>
    <w:rsid w:val="00522DB1"/>
    <w:rsid w:val="0054277F"/>
    <w:rsid w:val="005E2299"/>
    <w:rsid w:val="00601FE5"/>
    <w:rsid w:val="006334F6"/>
    <w:rsid w:val="00635EA5"/>
    <w:rsid w:val="00650F86"/>
    <w:rsid w:val="0068155D"/>
    <w:rsid w:val="00683642"/>
    <w:rsid w:val="006E6F55"/>
    <w:rsid w:val="006F4E8D"/>
    <w:rsid w:val="007439B4"/>
    <w:rsid w:val="00751952"/>
    <w:rsid w:val="00771E56"/>
    <w:rsid w:val="00785D62"/>
    <w:rsid w:val="007C1E4F"/>
    <w:rsid w:val="007E6308"/>
    <w:rsid w:val="00831AB8"/>
    <w:rsid w:val="00850249"/>
    <w:rsid w:val="00856166"/>
    <w:rsid w:val="008A0488"/>
    <w:rsid w:val="008C22A0"/>
    <w:rsid w:val="008D22C4"/>
    <w:rsid w:val="008E3852"/>
    <w:rsid w:val="00910412"/>
    <w:rsid w:val="00914602"/>
    <w:rsid w:val="00916D4A"/>
    <w:rsid w:val="00930BF2"/>
    <w:rsid w:val="009548E7"/>
    <w:rsid w:val="009564C8"/>
    <w:rsid w:val="00991E1E"/>
    <w:rsid w:val="00996C03"/>
    <w:rsid w:val="009B59F2"/>
    <w:rsid w:val="009F1074"/>
    <w:rsid w:val="00A015B8"/>
    <w:rsid w:val="00A22540"/>
    <w:rsid w:val="00A4514F"/>
    <w:rsid w:val="00A51452"/>
    <w:rsid w:val="00A538FD"/>
    <w:rsid w:val="00A931AE"/>
    <w:rsid w:val="00AC0CCA"/>
    <w:rsid w:val="00AF3E3C"/>
    <w:rsid w:val="00B01ABC"/>
    <w:rsid w:val="00B2230D"/>
    <w:rsid w:val="00B5106A"/>
    <w:rsid w:val="00B54A15"/>
    <w:rsid w:val="00B60D27"/>
    <w:rsid w:val="00B612E5"/>
    <w:rsid w:val="00B72B19"/>
    <w:rsid w:val="00BA1BDF"/>
    <w:rsid w:val="00BD0143"/>
    <w:rsid w:val="00C23DB1"/>
    <w:rsid w:val="00C2705A"/>
    <w:rsid w:val="00C64739"/>
    <w:rsid w:val="00C93AB0"/>
    <w:rsid w:val="00CD51D3"/>
    <w:rsid w:val="00D27896"/>
    <w:rsid w:val="00D30981"/>
    <w:rsid w:val="00D9101F"/>
    <w:rsid w:val="00DB1C35"/>
    <w:rsid w:val="00DB4202"/>
    <w:rsid w:val="00DC10F2"/>
    <w:rsid w:val="00DC6DD9"/>
    <w:rsid w:val="00DE3887"/>
    <w:rsid w:val="00E248D2"/>
    <w:rsid w:val="00E92143"/>
    <w:rsid w:val="00EA618E"/>
    <w:rsid w:val="00EE133C"/>
    <w:rsid w:val="00F0497B"/>
    <w:rsid w:val="00F52C35"/>
    <w:rsid w:val="00F56472"/>
    <w:rsid w:val="00F565BF"/>
    <w:rsid w:val="00F800E9"/>
    <w:rsid w:val="00F915B3"/>
    <w:rsid w:val="00FA0ADF"/>
    <w:rsid w:val="00FC5F67"/>
    <w:rsid w:val="00FE5E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19CA"/>
  <w15:docId w15:val="{AB26773D-61D1-4221-AA8D-C1B4D52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254D7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54D76"/>
    <w:rPr>
      <w:b/>
      <w:bCs/>
    </w:rPr>
  </w:style>
  <w:style w:type="character" w:styleId="Uwydatnienie">
    <w:name w:val="Emphasis"/>
    <w:basedOn w:val="Domylnaczcionkaakapitu"/>
    <w:uiPriority w:val="20"/>
    <w:qFormat/>
    <w:rsid w:val="00254D76"/>
    <w:rPr>
      <w:i/>
      <w:iCs/>
    </w:rPr>
  </w:style>
  <w:style w:type="character" w:styleId="Odwoaniedokomentarza">
    <w:name w:val="annotation reference"/>
    <w:basedOn w:val="Domylnaczcionkaakapitu"/>
    <w:uiPriority w:val="99"/>
    <w:semiHidden/>
    <w:unhideWhenUsed/>
    <w:rsid w:val="007E6308"/>
    <w:rPr>
      <w:sz w:val="16"/>
      <w:szCs w:val="16"/>
    </w:rPr>
  </w:style>
  <w:style w:type="paragraph" w:styleId="Tekstkomentarza">
    <w:name w:val="annotation text"/>
    <w:basedOn w:val="Normalny"/>
    <w:link w:val="TekstkomentarzaZnak"/>
    <w:uiPriority w:val="99"/>
    <w:semiHidden/>
    <w:unhideWhenUsed/>
    <w:rsid w:val="007E63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308"/>
    <w:rPr>
      <w:sz w:val="20"/>
      <w:szCs w:val="20"/>
    </w:rPr>
  </w:style>
  <w:style w:type="paragraph" w:styleId="Tematkomentarza">
    <w:name w:val="annotation subject"/>
    <w:basedOn w:val="Tekstkomentarza"/>
    <w:next w:val="Tekstkomentarza"/>
    <w:link w:val="TematkomentarzaZnak"/>
    <w:uiPriority w:val="99"/>
    <w:semiHidden/>
    <w:unhideWhenUsed/>
    <w:rsid w:val="007E6308"/>
    <w:rPr>
      <w:b/>
      <w:bCs/>
    </w:rPr>
  </w:style>
  <w:style w:type="character" w:customStyle="1" w:styleId="TematkomentarzaZnak">
    <w:name w:val="Temat komentarza Znak"/>
    <w:basedOn w:val="TekstkomentarzaZnak"/>
    <w:link w:val="Tematkomentarza"/>
    <w:uiPriority w:val="99"/>
    <w:semiHidden/>
    <w:rsid w:val="007E6308"/>
    <w:rPr>
      <w:b/>
      <w:bCs/>
      <w:sz w:val="20"/>
      <w:szCs w:val="20"/>
    </w:rPr>
  </w:style>
  <w:style w:type="paragraph" w:styleId="Tekstdymka">
    <w:name w:val="Balloon Text"/>
    <w:basedOn w:val="Normalny"/>
    <w:link w:val="TekstdymkaZnak"/>
    <w:uiPriority w:val="99"/>
    <w:semiHidden/>
    <w:unhideWhenUsed/>
    <w:rsid w:val="007E63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08"/>
    <w:rPr>
      <w:rFonts w:ascii="Segoe UI" w:hAnsi="Segoe UI" w:cs="Segoe UI"/>
      <w:sz w:val="18"/>
      <w:szCs w:val="18"/>
    </w:rPr>
  </w:style>
  <w:style w:type="paragraph" w:customStyle="1" w:styleId="EndNoteBibliography">
    <w:name w:val="EndNote Bibliography"/>
    <w:basedOn w:val="Normalny"/>
    <w:link w:val="EndNoteBibliographyZnak"/>
    <w:rsid w:val="00522DB1"/>
    <w:pPr>
      <w:spacing w:after="200" w:line="240" w:lineRule="auto"/>
    </w:pPr>
    <w:rPr>
      <w:rFonts w:ascii="Times New Roman" w:eastAsia="Cambria" w:hAnsi="Times New Roman" w:cs="Times New Roman"/>
      <w:noProof/>
      <w:sz w:val="24"/>
      <w:szCs w:val="24"/>
    </w:rPr>
  </w:style>
  <w:style w:type="character" w:customStyle="1" w:styleId="EndNoteBibliographyZnak">
    <w:name w:val="EndNote Bibliography Znak"/>
    <w:basedOn w:val="Domylnaczcionkaakapitu"/>
    <w:link w:val="EndNoteBibliography"/>
    <w:rsid w:val="00522DB1"/>
    <w:rPr>
      <w:rFonts w:ascii="Times New Roman" w:eastAsia="Cambria" w:hAnsi="Times New Roman" w:cs="Times New Roman"/>
      <w:noProof/>
      <w:sz w:val="24"/>
      <w:szCs w:val="24"/>
    </w:rPr>
  </w:style>
  <w:style w:type="character" w:customStyle="1" w:styleId="content-headerinstitution">
    <w:name w:val="content-header__institution"/>
    <w:basedOn w:val="Domylnaczcionkaakapitu"/>
    <w:rsid w:val="000F580F"/>
  </w:style>
  <w:style w:type="character" w:customStyle="1" w:styleId="affiliationdepartment">
    <w:name w:val="affiliation__department"/>
    <w:basedOn w:val="Domylnaczcionkaakapitu"/>
    <w:rsid w:val="000F580F"/>
  </w:style>
  <w:style w:type="character" w:customStyle="1" w:styleId="affiliationname">
    <w:name w:val="affiliation__name"/>
    <w:basedOn w:val="Domylnaczcionkaakapitu"/>
    <w:rsid w:val="000F580F"/>
  </w:style>
  <w:style w:type="character" w:customStyle="1" w:styleId="affiliationcity">
    <w:name w:val="affiliation__city"/>
    <w:basedOn w:val="Domylnaczcionkaakapitu"/>
    <w:rsid w:val="000F580F"/>
  </w:style>
  <w:style w:type="character" w:customStyle="1" w:styleId="affiliationcountry">
    <w:name w:val="affiliation__country"/>
    <w:basedOn w:val="Domylnaczcionkaakapitu"/>
    <w:rsid w:val="000F580F"/>
  </w:style>
  <w:style w:type="paragraph" w:styleId="Poprawka">
    <w:name w:val="Revision"/>
    <w:hidden/>
    <w:uiPriority w:val="99"/>
    <w:semiHidden/>
    <w:rsid w:val="00BD0143"/>
    <w:pPr>
      <w:spacing w:after="0" w:line="240" w:lineRule="auto"/>
    </w:pPr>
  </w:style>
  <w:style w:type="paragraph" w:customStyle="1" w:styleId="EndNoteBibliographyTitle">
    <w:name w:val="EndNote Bibliography Title"/>
    <w:basedOn w:val="Normalny"/>
    <w:link w:val="EndNoteBibliographyTitleZnak"/>
    <w:rsid w:val="004A1B8F"/>
    <w:pPr>
      <w:spacing w:after="0"/>
      <w:jc w:val="center"/>
    </w:pPr>
    <w:rPr>
      <w:rFonts w:ascii="Times New Roman" w:hAnsi="Times New Roman" w:cs="Times New Roman"/>
      <w:noProof/>
      <w:sz w:val="24"/>
    </w:rPr>
  </w:style>
  <w:style w:type="character" w:customStyle="1" w:styleId="NormalnyWebZnak">
    <w:name w:val="Normalny (Web) Znak"/>
    <w:basedOn w:val="Domylnaczcionkaakapitu"/>
    <w:link w:val="NormalnyWeb"/>
    <w:uiPriority w:val="99"/>
    <w:rsid w:val="004A1B8F"/>
    <w:rPr>
      <w:rFonts w:ascii="Times New Roman" w:eastAsia="Times New Roman" w:hAnsi="Times New Roman" w:cs="Times New Roman"/>
      <w:sz w:val="24"/>
      <w:szCs w:val="24"/>
    </w:rPr>
  </w:style>
  <w:style w:type="character" w:customStyle="1" w:styleId="EndNoteBibliographyTitleZnak">
    <w:name w:val="EndNote Bibliography Title Znak"/>
    <w:basedOn w:val="NormalnyWebZnak"/>
    <w:link w:val="EndNoteBibliographyTitle"/>
    <w:rsid w:val="004A1B8F"/>
    <w:rPr>
      <w:rFonts w:ascii="Times New Roman" w:eastAsia="Times New Roman" w:hAnsi="Times New Roman" w:cs="Times New Roman"/>
      <w:noProof/>
      <w:sz w:val="24"/>
      <w:szCs w:val="24"/>
    </w:rPr>
  </w:style>
  <w:style w:type="paragraph" w:styleId="Nagwek">
    <w:name w:val="header"/>
    <w:basedOn w:val="Normalny"/>
    <w:link w:val="NagwekZnak"/>
    <w:rsid w:val="0068155D"/>
    <w:pPr>
      <w:tabs>
        <w:tab w:val="center" w:pos="4536"/>
        <w:tab w:val="right" w:pos="9072"/>
      </w:tabs>
      <w:spacing w:after="0" w:line="240" w:lineRule="auto"/>
    </w:pPr>
    <w:rPr>
      <w:rFonts w:ascii="Times New Roman" w:eastAsia="Times New Roman" w:hAnsi="Times New Roman" w:cs="Times New Roman"/>
      <w:sz w:val="24"/>
      <w:szCs w:val="20"/>
      <w:lang w:val="pl-PL" w:eastAsia="pl-PL"/>
    </w:rPr>
  </w:style>
  <w:style w:type="character" w:customStyle="1" w:styleId="NagwekZnak">
    <w:name w:val="Nagłówek Znak"/>
    <w:basedOn w:val="Domylnaczcionkaakapitu"/>
    <w:link w:val="Nagwek"/>
    <w:rsid w:val="0068155D"/>
    <w:rPr>
      <w:rFonts w:ascii="Times New Roman" w:eastAsia="Times New Roman" w:hAnsi="Times New Roman" w:cs="Times New Roman"/>
      <w:sz w:val="24"/>
      <w:szCs w:val="20"/>
      <w:lang w:val="pl-PL" w:eastAsia="pl-PL"/>
    </w:rPr>
  </w:style>
  <w:style w:type="character" w:styleId="Hipercze">
    <w:name w:val="Hyperlink"/>
    <w:basedOn w:val="Domylnaczcionkaakapitu"/>
    <w:uiPriority w:val="99"/>
    <w:unhideWhenUsed/>
    <w:rsid w:val="0054277F"/>
    <w:rPr>
      <w:color w:val="0563C1" w:themeColor="hyperlink"/>
      <w:u w:val="single"/>
    </w:rPr>
  </w:style>
  <w:style w:type="character" w:styleId="Nierozpoznanawzmianka">
    <w:name w:val="Unresolved Mention"/>
    <w:basedOn w:val="Domylnaczcionkaakapitu"/>
    <w:uiPriority w:val="99"/>
    <w:semiHidden/>
    <w:unhideWhenUsed/>
    <w:rsid w:val="0054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7787">
      <w:bodyDiv w:val="1"/>
      <w:marLeft w:val="0"/>
      <w:marRight w:val="0"/>
      <w:marTop w:val="0"/>
      <w:marBottom w:val="0"/>
      <w:divBdr>
        <w:top w:val="none" w:sz="0" w:space="0" w:color="auto"/>
        <w:left w:val="none" w:sz="0" w:space="0" w:color="auto"/>
        <w:bottom w:val="none" w:sz="0" w:space="0" w:color="auto"/>
        <w:right w:val="none" w:sz="0" w:space="0" w:color="auto"/>
      </w:divBdr>
    </w:div>
    <w:div w:id="762384041">
      <w:bodyDiv w:val="1"/>
      <w:marLeft w:val="0"/>
      <w:marRight w:val="0"/>
      <w:marTop w:val="0"/>
      <w:marBottom w:val="0"/>
      <w:divBdr>
        <w:top w:val="none" w:sz="0" w:space="0" w:color="auto"/>
        <w:left w:val="none" w:sz="0" w:space="0" w:color="auto"/>
        <w:bottom w:val="none" w:sz="0" w:space="0" w:color="auto"/>
        <w:right w:val="none" w:sz="0" w:space="0" w:color="auto"/>
      </w:divBdr>
    </w:div>
    <w:div w:id="10694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f.bauchinger@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yta.sadowska@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84FF-1D9F-4213-9153-5FA020D9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2619</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Sadowska</dc:creator>
  <cp:lastModifiedBy>user</cp:lastModifiedBy>
  <cp:revision>5</cp:revision>
  <dcterms:created xsi:type="dcterms:W3CDTF">2019-05-19T15:23:00Z</dcterms:created>
  <dcterms:modified xsi:type="dcterms:W3CDTF">2019-05-30T06:15:00Z</dcterms:modified>
</cp:coreProperties>
</file>