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056" w:rsidRPr="00F86DD6" w:rsidRDefault="00D5300C" w:rsidP="00CC6056">
      <w:pPr>
        <w:pStyle w:val="NormalnyWeb"/>
        <w:spacing w:before="0" w:beforeAutospacing="0" w:after="0" w:afterAutospacing="0"/>
        <w:rPr>
          <w:sz w:val="22"/>
          <w:szCs w:val="22"/>
          <w:lang w:val="en-US"/>
        </w:rPr>
      </w:pPr>
      <w:r>
        <w:rPr>
          <w:rFonts w:ascii="Calibri" w:hAnsi="Calibri"/>
          <w:color w:val="212121"/>
          <w:sz w:val="22"/>
          <w:szCs w:val="22"/>
          <w:lang w:val="en-GB"/>
        </w:rPr>
        <w:t xml:space="preserve">Institute: </w:t>
      </w:r>
      <w:r w:rsidR="00CC6056" w:rsidRPr="00F86DD6">
        <w:rPr>
          <w:sz w:val="22"/>
          <w:szCs w:val="22"/>
          <w:lang w:val="en-US"/>
        </w:rPr>
        <w:t>Institute of Environmental Sciences</w:t>
      </w:r>
    </w:p>
    <w:p w:rsidR="00CC6056" w:rsidRDefault="00CC6056" w:rsidP="001C5922">
      <w:pPr>
        <w:rPr>
          <w:b/>
          <w:lang w:val="en-US"/>
        </w:rPr>
      </w:pPr>
    </w:p>
    <w:p w:rsidR="001C5922" w:rsidRPr="009461C7" w:rsidRDefault="00866CAF" w:rsidP="001C5922">
      <w:pPr>
        <w:rPr>
          <w:lang w:val="en-US"/>
        </w:rPr>
      </w:pPr>
      <w:r w:rsidRPr="005D76F1">
        <w:rPr>
          <w:b/>
          <w:lang w:val="en-US"/>
        </w:rPr>
        <w:t>Topic</w:t>
      </w:r>
      <w:r w:rsidR="00CC6056">
        <w:rPr>
          <w:b/>
          <w:lang w:val="en-US"/>
        </w:rPr>
        <w:t xml:space="preserve"> : </w:t>
      </w:r>
      <w:r w:rsidR="001C5922" w:rsidRPr="009461C7">
        <w:rPr>
          <w:lang w:val="en-US"/>
        </w:rPr>
        <w:t xml:space="preserve">Sexual differences in </w:t>
      </w:r>
      <w:proofErr w:type="spellStart"/>
      <w:r w:rsidR="001C5922" w:rsidRPr="009461C7">
        <w:rPr>
          <w:lang w:val="en-US"/>
        </w:rPr>
        <w:t>ontogenentic</w:t>
      </w:r>
      <w:proofErr w:type="spellEnd"/>
      <w:r w:rsidR="001C5922" w:rsidRPr="009461C7">
        <w:rPr>
          <w:lang w:val="en-US"/>
        </w:rPr>
        <w:t xml:space="preserve"> traits (growth rate and duration) and their effects on</w:t>
      </w:r>
      <w:r w:rsidR="001C5922">
        <w:rPr>
          <w:lang w:val="en-US"/>
        </w:rPr>
        <w:t xml:space="preserve"> </w:t>
      </w:r>
      <w:r w:rsidR="001C5922" w:rsidRPr="009461C7">
        <w:rPr>
          <w:lang w:val="en-US"/>
        </w:rPr>
        <w:t xml:space="preserve">other life history traits in decorated cricket, </w:t>
      </w:r>
      <w:r w:rsidR="001C5922" w:rsidRPr="00EE678C">
        <w:rPr>
          <w:i/>
          <w:lang w:val="en-US"/>
        </w:rPr>
        <w:t>Gryllodes sigillatus</w:t>
      </w:r>
    </w:p>
    <w:p w:rsidR="006C5FEF" w:rsidRDefault="00866CAF" w:rsidP="00CC6056">
      <w:pPr>
        <w:spacing w:after="0"/>
        <w:rPr>
          <w:lang w:val="en-US"/>
        </w:rPr>
      </w:pPr>
      <w:r w:rsidRPr="005D76F1">
        <w:rPr>
          <w:b/>
          <w:lang w:val="en-US"/>
        </w:rPr>
        <w:t>Name of supervisor(s)</w:t>
      </w:r>
      <w:r w:rsidR="00CC6056">
        <w:rPr>
          <w:b/>
          <w:lang w:val="en-US"/>
        </w:rPr>
        <w:t xml:space="preserve">: </w:t>
      </w:r>
      <w:r w:rsidR="001C5922">
        <w:rPr>
          <w:lang w:val="en-US"/>
        </w:rPr>
        <w:t xml:space="preserve">Dr. </w:t>
      </w:r>
      <w:r w:rsidR="005D76F1">
        <w:rPr>
          <w:lang w:val="en-US"/>
        </w:rPr>
        <w:t xml:space="preserve">hab. </w:t>
      </w:r>
      <w:r w:rsidR="001C5922">
        <w:rPr>
          <w:lang w:val="en-US"/>
        </w:rPr>
        <w:t xml:space="preserve">Paulina </w:t>
      </w:r>
      <w:proofErr w:type="spellStart"/>
      <w:r w:rsidR="001C5922">
        <w:rPr>
          <w:lang w:val="en-US"/>
        </w:rPr>
        <w:t>Kramarz</w:t>
      </w:r>
      <w:proofErr w:type="spellEnd"/>
      <w:r w:rsidR="006C5FEF">
        <w:rPr>
          <w:lang w:val="en-US"/>
        </w:rPr>
        <w:t xml:space="preserve">  </w:t>
      </w:r>
    </w:p>
    <w:p w:rsidR="005D76F1" w:rsidRDefault="00CC6056" w:rsidP="00866CAF">
      <w:pPr>
        <w:rPr>
          <w:lang w:val="en-US"/>
        </w:rPr>
      </w:pPr>
      <w:r>
        <w:rPr>
          <w:color w:val="888888"/>
          <w:shd w:val="clear" w:color="auto" w:fill="FFFFFF"/>
        </w:rPr>
        <w:t xml:space="preserve"> </w:t>
      </w:r>
      <w:r>
        <w:rPr>
          <w:color w:val="888888"/>
          <w:shd w:val="clear" w:color="auto" w:fill="FFFFFF"/>
        </w:rPr>
        <w:tab/>
      </w:r>
      <w:r>
        <w:rPr>
          <w:color w:val="888888"/>
          <w:shd w:val="clear" w:color="auto" w:fill="FFFFFF"/>
        </w:rPr>
        <w:tab/>
      </w:r>
      <w:r>
        <w:rPr>
          <w:color w:val="888888"/>
          <w:shd w:val="clear" w:color="auto" w:fill="FFFFFF"/>
        </w:rPr>
        <w:tab/>
      </w:r>
      <w:hyperlink r:id="rId4" w:history="1">
        <w:r w:rsidRPr="00DC37EB">
          <w:rPr>
            <w:rStyle w:val="Hipercze"/>
            <w:shd w:val="clear" w:color="auto" w:fill="FFFFFF"/>
          </w:rPr>
          <w:t>paulina.kramarz@uj.edu.pl</w:t>
        </w:r>
      </w:hyperlink>
      <w:r w:rsidR="006C5FEF">
        <w:rPr>
          <w:color w:val="888888"/>
          <w:shd w:val="clear" w:color="auto" w:fill="FFFFFF"/>
        </w:rPr>
        <w:t xml:space="preserve"> </w:t>
      </w:r>
    </w:p>
    <w:p w:rsidR="00866CAF" w:rsidRPr="005D76F1" w:rsidRDefault="00866CAF" w:rsidP="00866CAF">
      <w:pPr>
        <w:rPr>
          <w:b/>
          <w:lang w:val="en-US"/>
        </w:rPr>
      </w:pPr>
      <w:r w:rsidRPr="005D76F1">
        <w:rPr>
          <w:b/>
          <w:lang w:val="en-US"/>
        </w:rPr>
        <w:t xml:space="preserve">Background information </w:t>
      </w:r>
    </w:p>
    <w:p w:rsidR="00EE678C" w:rsidRPr="00EE678C" w:rsidRDefault="00EE678C" w:rsidP="00EE678C">
      <w:pPr>
        <w:rPr>
          <w:lang w:val="en-US"/>
        </w:rPr>
      </w:pPr>
      <w:r w:rsidRPr="00EE678C">
        <w:rPr>
          <w:lang w:val="en-US"/>
        </w:rPr>
        <w:t xml:space="preserve">Sexual dimorphism is widespread in nature and is thought to be present in the evolutionary history from the very beginning of sexual reproduction. In spite of its apparent ubiquity and phylogenetic universality, </w:t>
      </w:r>
      <w:r w:rsidR="004A51B4">
        <w:rPr>
          <w:lang w:val="en-US"/>
        </w:rPr>
        <w:t>w</w:t>
      </w:r>
      <w:r w:rsidRPr="00EE678C">
        <w:rPr>
          <w:lang w:val="en-US"/>
        </w:rPr>
        <w:t xml:space="preserve">e still know very little about genetic correlations between life history traits within females and males as well as genetic correlations between sexes. </w:t>
      </w:r>
      <w:bookmarkStart w:id="0" w:name="_GoBack"/>
      <w:bookmarkEnd w:id="0"/>
    </w:p>
    <w:p w:rsidR="00EE678C" w:rsidRDefault="00EE678C" w:rsidP="00EE678C">
      <w:pPr>
        <w:rPr>
          <w:lang w:val="en-US"/>
        </w:rPr>
      </w:pPr>
      <w:r w:rsidRPr="00EE678C">
        <w:rPr>
          <w:lang w:val="en-US"/>
        </w:rPr>
        <w:t>Life history traits</w:t>
      </w:r>
      <w:r w:rsidR="005D1E23">
        <w:rPr>
          <w:lang w:val="en-US"/>
        </w:rPr>
        <w:t>:</w:t>
      </w:r>
      <w:r w:rsidRPr="00EE678C">
        <w:rPr>
          <w:lang w:val="en-US"/>
        </w:rPr>
        <w:t xml:space="preserve"> growth rate, development time, body size, fecundity, lifespan affect values of the two most important fitness traits</w:t>
      </w:r>
      <w:r w:rsidR="00420986">
        <w:rPr>
          <w:lang w:val="en-US"/>
        </w:rPr>
        <w:t>:</w:t>
      </w:r>
      <w:r w:rsidRPr="00EE678C">
        <w:rPr>
          <w:lang w:val="en-US"/>
        </w:rPr>
        <w:t xml:space="preserve"> survival and reproduction. In turn, the two shape Darwinian fitness. Sexes differ in Darwinian fitness and thus in the remaining life history traits, possibly as an outcome of different selection forces acting on each sex: selection on fertility in case of females and sexual selection in case of males. </w:t>
      </w:r>
    </w:p>
    <w:p w:rsidR="00866CAF" w:rsidRPr="005D76F1" w:rsidRDefault="00866CAF" w:rsidP="00866CAF">
      <w:pPr>
        <w:rPr>
          <w:b/>
          <w:lang w:val="en-US"/>
        </w:rPr>
      </w:pPr>
      <w:r w:rsidRPr="005D76F1">
        <w:rPr>
          <w:b/>
          <w:lang w:val="en-US"/>
        </w:rPr>
        <w:t>The main question to be addressed in the project</w:t>
      </w:r>
    </w:p>
    <w:p w:rsidR="00C42F2B" w:rsidRPr="00C42F2B" w:rsidRDefault="00C42F2B" w:rsidP="00C42F2B">
      <w:pPr>
        <w:rPr>
          <w:lang w:val="en-US"/>
        </w:rPr>
      </w:pPr>
      <w:r w:rsidRPr="00C42F2B">
        <w:rPr>
          <w:lang w:val="en-US"/>
        </w:rPr>
        <w:t xml:space="preserve">An influence of ontogenetic traits on the level of sexual dimorphism </w:t>
      </w:r>
      <w:r w:rsidR="002B3784">
        <w:rPr>
          <w:lang w:val="en-US"/>
        </w:rPr>
        <w:t xml:space="preserve">in </w:t>
      </w:r>
      <w:r w:rsidRPr="00C42F2B">
        <w:rPr>
          <w:lang w:val="en-US"/>
        </w:rPr>
        <w:t xml:space="preserve">the other traits and </w:t>
      </w:r>
      <w:r w:rsidR="002B3784">
        <w:rPr>
          <w:lang w:val="en-US"/>
        </w:rPr>
        <w:t xml:space="preserve">immunological response </w:t>
      </w:r>
      <w:r w:rsidRPr="00C42F2B">
        <w:rPr>
          <w:lang w:val="en-US"/>
        </w:rPr>
        <w:t>(as a trait connected to an individual condition).</w:t>
      </w:r>
      <w:r>
        <w:rPr>
          <w:lang w:val="en-US"/>
        </w:rPr>
        <w:t xml:space="preserve"> </w:t>
      </w:r>
      <w:r w:rsidRPr="00C42F2B">
        <w:rPr>
          <w:lang w:val="en-US"/>
        </w:rPr>
        <w:t>Genetic correlation between studied traits</w:t>
      </w:r>
      <w:r w:rsidR="004A51B4">
        <w:rPr>
          <w:lang w:val="en-US"/>
        </w:rPr>
        <w:t xml:space="preserve"> and </w:t>
      </w:r>
      <w:r w:rsidRPr="00C42F2B">
        <w:rPr>
          <w:lang w:val="en-US"/>
        </w:rPr>
        <w:t>between females and males in shared traits.</w:t>
      </w:r>
    </w:p>
    <w:p w:rsidR="00866CAF" w:rsidRPr="005D76F1" w:rsidRDefault="00866CAF" w:rsidP="00866CAF">
      <w:pPr>
        <w:rPr>
          <w:b/>
          <w:lang w:val="en-US"/>
        </w:rPr>
      </w:pPr>
      <w:r w:rsidRPr="005D76F1">
        <w:rPr>
          <w:b/>
          <w:lang w:val="en-US"/>
        </w:rPr>
        <w:t>Information on the methods/description of work</w:t>
      </w:r>
    </w:p>
    <w:p w:rsidR="00420986" w:rsidRPr="00866CAF" w:rsidRDefault="004A51B4" w:rsidP="008E6D22">
      <w:pPr>
        <w:rPr>
          <w:lang w:val="en-US"/>
        </w:rPr>
      </w:pPr>
      <w:r>
        <w:rPr>
          <w:lang w:val="en-US"/>
        </w:rPr>
        <w:t>S</w:t>
      </w:r>
      <w:r w:rsidR="00420986" w:rsidRPr="00EE678C">
        <w:rPr>
          <w:lang w:val="en-US"/>
        </w:rPr>
        <w:t>tudy species</w:t>
      </w:r>
      <w:r>
        <w:rPr>
          <w:lang w:val="en-US"/>
        </w:rPr>
        <w:t xml:space="preserve">, </w:t>
      </w:r>
      <w:r w:rsidR="00420986" w:rsidRPr="00EE678C">
        <w:rPr>
          <w:i/>
          <w:lang w:val="en-US"/>
        </w:rPr>
        <w:t>Gryllodes sigillatus</w:t>
      </w:r>
      <w:r w:rsidR="00420986">
        <w:rPr>
          <w:lang w:val="en-US"/>
        </w:rPr>
        <w:t>,</w:t>
      </w:r>
      <w:r w:rsidR="00420986" w:rsidRPr="00EE678C">
        <w:rPr>
          <w:lang w:val="en-US"/>
        </w:rPr>
        <w:t xml:space="preserve"> </w:t>
      </w:r>
      <w:r>
        <w:rPr>
          <w:lang w:val="en-US"/>
        </w:rPr>
        <w:t xml:space="preserve">is </w:t>
      </w:r>
      <w:r w:rsidR="00420986" w:rsidRPr="00EE678C">
        <w:rPr>
          <w:lang w:val="en-US"/>
        </w:rPr>
        <w:t xml:space="preserve">hemimetabolous insect species </w:t>
      </w:r>
      <w:r w:rsidR="00420986">
        <w:rPr>
          <w:lang w:val="en-US"/>
        </w:rPr>
        <w:t xml:space="preserve">with </w:t>
      </w:r>
      <w:r w:rsidR="00420986" w:rsidRPr="00EE678C">
        <w:rPr>
          <w:lang w:val="en-US"/>
        </w:rPr>
        <w:t>a well-known biology</w:t>
      </w:r>
      <w:r w:rsidR="008E6D22">
        <w:rPr>
          <w:lang w:val="en-US"/>
        </w:rPr>
        <w:t>. R</w:t>
      </w:r>
      <w:r w:rsidR="008E6D22" w:rsidRPr="008E6D22">
        <w:rPr>
          <w:lang w:val="en-US"/>
        </w:rPr>
        <w:t xml:space="preserve">eproductive effort </w:t>
      </w:r>
      <w:r w:rsidR="008E6D22">
        <w:rPr>
          <w:lang w:val="en-US"/>
        </w:rPr>
        <w:t xml:space="preserve">of males will be estimated by measuring </w:t>
      </w:r>
      <w:r w:rsidR="008E6D22" w:rsidRPr="008E6D22">
        <w:rPr>
          <w:lang w:val="en-US"/>
        </w:rPr>
        <w:t>the amount of time spent calling</w:t>
      </w:r>
      <w:r>
        <w:rPr>
          <w:lang w:val="en-US"/>
        </w:rPr>
        <w:t xml:space="preserve"> and size of nuptial gift</w:t>
      </w:r>
      <w:r w:rsidR="008E6D22" w:rsidRPr="008E6D22">
        <w:rPr>
          <w:lang w:val="en-US"/>
        </w:rPr>
        <w:t xml:space="preserve">. </w:t>
      </w:r>
      <w:r w:rsidR="00C42F2B" w:rsidRPr="00C42F2B">
        <w:rPr>
          <w:lang w:val="en-US"/>
        </w:rPr>
        <w:t>All models (life-history</w:t>
      </w:r>
      <w:r w:rsidR="002B3784">
        <w:rPr>
          <w:lang w:val="en-US"/>
        </w:rPr>
        <w:t xml:space="preserve">, biochemical and behavioral </w:t>
      </w:r>
      <w:r w:rsidR="00C42F2B" w:rsidRPr="00C42F2B">
        <w:rPr>
          <w:lang w:val="en-US"/>
        </w:rPr>
        <w:t>traits) will be subsequently analyzed within the animal model framework.</w:t>
      </w:r>
    </w:p>
    <w:p w:rsidR="005D76F1" w:rsidRPr="005D76F1" w:rsidRDefault="005D76F1" w:rsidP="005D76F1">
      <w:pPr>
        <w:rPr>
          <w:rFonts w:ascii="Calibri" w:hAnsi="Calibri"/>
          <w:lang w:val="en-US"/>
        </w:rPr>
      </w:pPr>
      <w:r w:rsidRPr="005D76F1">
        <w:rPr>
          <w:rStyle w:val="Pogrubienie"/>
          <w:rFonts w:ascii="Calibri" w:hAnsi="Calibri"/>
          <w:bCs w:val="0"/>
          <w:lang w:val="en-US"/>
        </w:rPr>
        <w:t>Additional information (</w:t>
      </w:r>
      <w:proofErr w:type="spellStart"/>
      <w:r w:rsidRPr="005D76F1">
        <w:rPr>
          <w:rStyle w:val="Pogrubienie"/>
          <w:rFonts w:ascii="Calibri" w:hAnsi="Calibri"/>
          <w:bCs w:val="0"/>
          <w:lang w:val="en-US"/>
        </w:rPr>
        <w:t>e.g</w:t>
      </w:r>
      <w:proofErr w:type="spellEnd"/>
      <w:r w:rsidRPr="005D76F1">
        <w:rPr>
          <w:rStyle w:val="Pogrubienie"/>
          <w:rFonts w:ascii="Calibri" w:hAnsi="Calibri"/>
          <w:bCs w:val="0"/>
          <w:lang w:val="en-US"/>
        </w:rPr>
        <w:t xml:space="preserve"> </w:t>
      </w:r>
      <w:r w:rsidRPr="005D76F1">
        <w:rPr>
          <w:rFonts w:ascii="Calibri" w:hAnsi="Calibri"/>
          <w:b/>
          <w:lang w:val="en-US"/>
        </w:rPr>
        <w:t>Special requirements from the student)</w:t>
      </w:r>
    </w:p>
    <w:p w:rsidR="005D76F1" w:rsidRDefault="005D76F1" w:rsidP="005D76F1">
      <w:pPr>
        <w:rPr>
          <w:lang w:val="en-US"/>
        </w:rPr>
      </w:pPr>
      <w:r>
        <w:rPr>
          <w:lang w:val="en-US"/>
        </w:rPr>
        <w:t>Knowledge on animal biochemistry and physiology as well as on insect biology.</w:t>
      </w:r>
    </w:p>
    <w:p w:rsidR="005D76F1" w:rsidRPr="00866CAF" w:rsidRDefault="005D76F1" w:rsidP="005D76F1">
      <w:pPr>
        <w:rPr>
          <w:lang w:val="en-US"/>
        </w:rPr>
      </w:pPr>
      <w:r w:rsidRPr="005D76F1">
        <w:rPr>
          <w:b/>
          <w:lang w:val="en-US"/>
        </w:rPr>
        <w:t>Place/name of potential foreign collaborator</w:t>
      </w:r>
      <w:r w:rsidRPr="00866CAF">
        <w:rPr>
          <w:lang w:val="en-US"/>
        </w:rPr>
        <w:t xml:space="preserve"> – optional</w:t>
      </w:r>
    </w:p>
    <w:p w:rsidR="005D76F1" w:rsidRPr="005D76F1" w:rsidRDefault="005D76F1" w:rsidP="00866CAF">
      <w:pPr>
        <w:rPr>
          <w:rStyle w:val="Pogrubienie"/>
          <w:rFonts w:ascii="Calibri" w:hAnsi="Calibri"/>
          <w:bCs w:val="0"/>
          <w:lang w:val="en-US"/>
        </w:rPr>
      </w:pPr>
      <w:r w:rsidRPr="005D76F1">
        <w:rPr>
          <w:rStyle w:val="Pogrubienie"/>
          <w:rFonts w:ascii="Calibri" w:hAnsi="Calibri"/>
          <w:bCs w:val="0"/>
          <w:lang w:val="en-US"/>
        </w:rPr>
        <w:t xml:space="preserve">References (3) </w:t>
      </w:r>
    </w:p>
    <w:p w:rsidR="00176723" w:rsidRDefault="00176723" w:rsidP="00866CAF">
      <w:pPr>
        <w:rPr>
          <w:lang w:val="en-US"/>
        </w:rPr>
      </w:pPr>
      <w:r w:rsidRPr="00176723">
        <w:rPr>
          <w:lang w:val="en-US"/>
        </w:rPr>
        <w:t xml:space="preserve">Drayton, J.M. </w:t>
      </w:r>
      <w:r w:rsidRPr="00176723">
        <w:rPr>
          <w:i/>
          <w:iCs/>
          <w:lang w:val="en-US"/>
        </w:rPr>
        <w:t>et al.</w:t>
      </w:r>
      <w:r w:rsidRPr="00176723">
        <w:rPr>
          <w:lang w:val="en-US"/>
        </w:rPr>
        <w:t xml:space="preserve"> (2012) Sexual signaling and immune function in the black field cricket </w:t>
      </w:r>
      <w:proofErr w:type="spellStart"/>
      <w:r w:rsidRPr="00176723">
        <w:rPr>
          <w:i/>
          <w:lang w:val="en-US"/>
        </w:rPr>
        <w:t>Teleogryllus</w:t>
      </w:r>
      <w:proofErr w:type="spellEnd"/>
      <w:r w:rsidRPr="00176723">
        <w:rPr>
          <w:i/>
          <w:lang w:val="en-US"/>
        </w:rPr>
        <w:t xml:space="preserve"> </w:t>
      </w:r>
      <w:proofErr w:type="spellStart"/>
      <w:r w:rsidRPr="00176723">
        <w:rPr>
          <w:i/>
          <w:lang w:val="en-US"/>
        </w:rPr>
        <w:t>commodus</w:t>
      </w:r>
      <w:proofErr w:type="spellEnd"/>
      <w:r w:rsidRPr="00176723">
        <w:rPr>
          <w:lang w:val="en-US"/>
        </w:rPr>
        <w:t xml:space="preserve">. </w:t>
      </w:r>
      <w:proofErr w:type="spellStart"/>
      <w:r w:rsidRPr="00176723">
        <w:rPr>
          <w:i/>
          <w:iCs/>
          <w:lang w:val="en-US"/>
        </w:rPr>
        <w:t>PLoS</w:t>
      </w:r>
      <w:proofErr w:type="spellEnd"/>
      <w:r w:rsidRPr="00176723">
        <w:rPr>
          <w:i/>
          <w:iCs/>
          <w:lang w:val="en-US"/>
        </w:rPr>
        <w:t xml:space="preserve"> One</w:t>
      </w:r>
      <w:r w:rsidRPr="00176723">
        <w:rPr>
          <w:lang w:val="en-US"/>
        </w:rPr>
        <w:t xml:space="preserve"> 7, e39631</w:t>
      </w:r>
    </w:p>
    <w:p w:rsidR="002B3784" w:rsidRDefault="00176723" w:rsidP="00866CAF">
      <w:pPr>
        <w:rPr>
          <w:lang w:val="en-US"/>
        </w:rPr>
      </w:pPr>
      <w:r w:rsidRPr="00176723">
        <w:rPr>
          <w:lang w:val="en-US"/>
        </w:rPr>
        <w:t xml:space="preserve">Fairbairn, J.P. </w:t>
      </w:r>
      <w:r w:rsidRPr="00176723">
        <w:rPr>
          <w:i/>
          <w:iCs/>
          <w:lang w:val="en-US"/>
        </w:rPr>
        <w:t>et al.</w:t>
      </w:r>
      <w:r w:rsidRPr="00176723">
        <w:rPr>
          <w:lang w:val="en-US"/>
        </w:rPr>
        <w:t xml:space="preserve"> (2007) </w:t>
      </w:r>
      <w:r w:rsidRPr="00176723">
        <w:rPr>
          <w:i/>
          <w:iCs/>
          <w:lang w:val="en-US"/>
        </w:rPr>
        <w:t>Sex, size, and gender roles evolutionary studies of sexual size dimorphism</w:t>
      </w:r>
      <w:r w:rsidRPr="00176723">
        <w:rPr>
          <w:lang w:val="en-US"/>
        </w:rPr>
        <w:t>, Oxford University Press</w:t>
      </w:r>
    </w:p>
    <w:p w:rsidR="00176723" w:rsidRDefault="000062B4" w:rsidP="00866CAF">
      <w:pPr>
        <w:rPr>
          <w:lang w:val="en-US"/>
        </w:rPr>
      </w:pPr>
      <w:r w:rsidRPr="000062B4">
        <w:rPr>
          <w:lang w:val="en-US"/>
        </w:rPr>
        <w:t xml:space="preserve">Gershman, S.N. and </w:t>
      </w:r>
      <w:proofErr w:type="spellStart"/>
      <w:r w:rsidRPr="000062B4">
        <w:rPr>
          <w:lang w:val="en-US"/>
        </w:rPr>
        <w:t>Sakaluk</w:t>
      </w:r>
      <w:proofErr w:type="spellEnd"/>
      <w:r w:rsidRPr="000062B4">
        <w:rPr>
          <w:lang w:val="en-US"/>
        </w:rPr>
        <w:t xml:space="preserve">, S.K. (2010) Mate quality and novelty influence post-copulatory female choice in decorated crickets, </w:t>
      </w:r>
      <w:r w:rsidRPr="000062B4">
        <w:rPr>
          <w:i/>
          <w:lang w:val="en-US"/>
        </w:rPr>
        <w:t>Gryllodes sigillatus</w:t>
      </w:r>
      <w:r w:rsidRPr="000062B4">
        <w:rPr>
          <w:lang w:val="en-US"/>
        </w:rPr>
        <w:t xml:space="preserve">. </w:t>
      </w:r>
      <w:r w:rsidRPr="000062B4">
        <w:rPr>
          <w:i/>
          <w:iCs/>
          <w:lang w:val="en-US"/>
        </w:rPr>
        <w:t>Ethology</w:t>
      </w:r>
      <w:r w:rsidRPr="000062B4">
        <w:rPr>
          <w:lang w:val="en-US"/>
        </w:rPr>
        <w:t xml:space="preserve"> 116, 1113–1117</w:t>
      </w:r>
    </w:p>
    <w:p w:rsidR="0041732E" w:rsidRPr="00866CAF" w:rsidRDefault="0041732E" w:rsidP="0041732E">
      <w:pPr>
        <w:rPr>
          <w:lang w:val="en-US"/>
        </w:rPr>
      </w:pPr>
      <w:r w:rsidRPr="00866CAF">
        <w:rPr>
          <w:lang w:val="en-US"/>
        </w:rPr>
        <w:t>           </w:t>
      </w:r>
    </w:p>
    <w:p w:rsidR="00AB6D57" w:rsidRDefault="00AB6D57" w:rsidP="00866CAF">
      <w:pPr>
        <w:rPr>
          <w:lang w:val="en-US"/>
        </w:rPr>
      </w:pPr>
    </w:p>
    <w:sectPr w:rsidR="00AB6D57" w:rsidSect="006C5FEF">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AF"/>
    <w:rsid w:val="000062B4"/>
    <w:rsid w:val="00154E53"/>
    <w:rsid w:val="00176723"/>
    <w:rsid w:val="001C5922"/>
    <w:rsid w:val="001F7A8B"/>
    <w:rsid w:val="002B3784"/>
    <w:rsid w:val="0041732E"/>
    <w:rsid w:val="00420986"/>
    <w:rsid w:val="0049799E"/>
    <w:rsid w:val="004A51B4"/>
    <w:rsid w:val="00564496"/>
    <w:rsid w:val="005D1E23"/>
    <w:rsid w:val="005D76F1"/>
    <w:rsid w:val="006C5FEF"/>
    <w:rsid w:val="00866CAF"/>
    <w:rsid w:val="008E6D22"/>
    <w:rsid w:val="00AB6D57"/>
    <w:rsid w:val="00B74604"/>
    <w:rsid w:val="00C42F2B"/>
    <w:rsid w:val="00CC6056"/>
    <w:rsid w:val="00D5300C"/>
    <w:rsid w:val="00EE6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6395"/>
  <w15:chartTrackingRefBased/>
  <w15:docId w15:val="{918D54E1-D468-4BFF-B821-A7C7991D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5300C"/>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D5300C"/>
    <w:rPr>
      <w:b/>
      <w:bCs/>
    </w:rPr>
  </w:style>
  <w:style w:type="character" w:styleId="Hipercze">
    <w:name w:val="Hyperlink"/>
    <w:basedOn w:val="Domylnaczcionkaakapitu"/>
    <w:uiPriority w:val="99"/>
    <w:unhideWhenUsed/>
    <w:rsid w:val="006C5FEF"/>
    <w:rPr>
      <w:color w:val="0563C1" w:themeColor="hyperlink"/>
      <w:u w:val="single"/>
    </w:rPr>
  </w:style>
  <w:style w:type="character" w:styleId="Nierozpoznanawzmianka">
    <w:name w:val="Unresolved Mention"/>
    <w:basedOn w:val="Domylnaczcionkaakapitu"/>
    <w:uiPriority w:val="99"/>
    <w:semiHidden/>
    <w:unhideWhenUsed/>
    <w:rsid w:val="006C5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18487">
      <w:bodyDiv w:val="1"/>
      <w:marLeft w:val="0"/>
      <w:marRight w:val="0"/>
      <w:marTop w:val="0"/>
      <w:marBottom w:val="0"/>
      <w:divBdr>
        <w:top w:val="none" w:sz="0" w:space="0" w:color="auto"/>
        <w:left w:val="none" w:sz="0" w:space="0" w:color="auto"/>
        <w:bottom w:val="none" w:sz="0" w:space="0" w:color="auto"/>
        <w:right w:val="none" w:sz="0" w:space="0" w:color="auto"/>
      </w:divBdr>
    </w:div>
    <w:div w:id="657878318">
      <w:bodyDiv w:val="1"/>
      <w:marLeft w:val="0"/>
      <w:marRight w:val="0"/>
      <w:marTop w:val="0"/>
      <w:marBottom w:val="0"/>
      <w:divBdr>
        <w:top w:val="none" w:sz="0" w:space="0" w:color="auto"/>
        <w:left w:val="none" w:sz="0" w:space="0" w:color="auto"/>
        <w:bottom w:val="none" w:sz="0" w:space="0" w:color="auto"/>
        <w:right w:val="none" w:sz="0" w:space="0" w:color="auto"/>
      </w:divBdr>
    </w:div>
    <w:div w:id="170891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ina.kramarz@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2180</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Kramarz</dc:creator>
  <cp:keywords/>
  <dc:description/>
  <cp:lastModifiedBy>user</cp:lastModifiedBy>
  <cp:revision>5</cp:revision>
  <dcterms:created xsi:type="dcterms:W3CDTF">2019-05-20T14:36:00Z</dcterms:created>
  <dcterms:modified xsi:type="dcterms:W3CDTF">2019-05-30T06:40:00Z</dcterms:modified>
</cp:coreProperties>
</file>