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75E52" w14:textId="3E0D4753" w:rsidR="00777657" w:rsidRPr="00873F1E" w:rsidRDefault="00777657" w:rsidP="00777657">
      <w:pPr>
        <w:pStyle w:val="NormalnyWeb"/>
        <w:spacing w:before="0" w:beforeAutospacing="0" w:after="0" w:afterAutospacing="0" w:line="360" w:lineRule="atLeast"/>
        <w:rPr>
          <w:rStyle w:val="Pogrubienie"/>
          <w:rFonts w:asciiTheme="minorHAnsi" w:hAnsiTheme="minorHAnsi" w:cstheme="minorHAnsi"/>
          <w:color w:val="000000" w:themeColor="text1"/>
        </w:rPr>
      </w:pPr>
      <w:r w:rsidRPr="00873F1E">
        <w:rPr>
          <w:rFonts w:asciiTheme="minorHAnsi" w:hAnsiTheme="minorHAnsi" w:cstheme="minorHAnsi"/>
          <w:color w:val="000000" w:themeColor="text1"/>
        </w:rPr>
        <w:t xml:space="preserve">Institute of </w:t>
      </w:r>
      <w:r w:rsidR="00492F62" w:rsidRPr="00873F1E">
        <w:rPr>
          <w:rFonts w:asciiTheme="minorHAnsi" w:hAnsiTheme="minorHAnsi" w:cstheme="minorHAnsi"/>
          <w:color w:val="000000" w:themeColor="text1"/>
        </w:rPr>
        <w:t>Environmental</w:t>
      </w:r>
      <w:r w:rsidRPr="00873F1E">
        <w:rPr>
          <w:rFonts w:asciiTheme="minorHAnsi" w:hAnsiTheme="minorHAnsi" w:cstheme="minorHAnsi"/>
          <w:color w:val="000000" w:themeColor="text1"/>
        </w:rPr>
        <w:t xml:space="preserve"> Sciences</w:t>
      </w:r>
      <w:r w:rsidRPr="00873F1E">
        <w:rPr>
          <w:rStyle w:val="Pogrubienie"/>
          <w:rFonts w:asciiTheme="minorHAnsi" w:hAnsiTheme="minorHAnsi" w:cstheme="minorHAnsi"/>
          <w:color w:val="000000" w:themeColor="text1"/>
        </w:rPr>
        <w:t xml:space="preserve"> </w:t>
      </w:r>
    </w:p>
    <w:p w14:paraId="327F1425" w14:textId="34E7DC1A" w:rsidR="00777657" w:rsidRPr="00873F1E" w:rsidRDefault="00777657" w:rsidP="00777657">
      <w:pPr>
        <w:pStyle w:val="NormalnyWeb"/>
        <w:spacing w:before="0" w:beforeAutospacing="0" w:after="0" w:afterAutospacing="0" w:line="360" w:lineRule="atLeast"/>
        <w:rPr>
          <w:rStyle w:val="Pogrubienie"/>
          <w:rFonts w:asciiTheme="minorHAnsi" w:hAnsiTheme="minorHAnsi" w:cstheme="minorHAnsi"/>
          <w:color w:val="000000" w:themeColor="text1"/>
        </w:rPr>
      </w:pPr>
      <w:r w:rsidRPr="00873F1E">
        <w:rPr>
          <w:rStyle w:val="Pogrubienie"/>
          <w:rFonts w:asciiTheme="minorHAnsi" w:hAnsiTheme="minorHAnsi" w:cstheme="minorHAnsi"/>
          <w:color w:val="000000" w:themeColor="text1"/>
        </w:rPr>
        <w:t xml:space="preserve">Topic: </w:t>
      </w:r>
      <w:r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>Avian energetics under the influence of the microbiome</w:t>
      </w:r>
    </w:p>
    <w:p w14:paraId="03D92948" w14:textId="77777777" w:rsidR="00777657" w:rsidRPr="00873F1E" w:rsidRDefault="00777657" w:rsidP="00777657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 w:themeColor="text1"/>
        </w:rPr>
      </w:pPr>
    </w:p>
    <w:p w14:paraId="4AFD10AF" w14:textId="14AE13CB" w:rsidR="00A6653A" w:rsidRPr="00873F1E" w:rsidRDefault="00777657" w:rsidP="00777657">
      <w:pPr>
        <w:pStyle w:val="NormalnyWeb"/>
        <w:spacing w:before="0" w:beforeAutospacing="0" w:after="0" w:afterAutospacing="0" w:line="360" w:lineRule="atLeast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873F1E">
        <w:rPr>
          <w:rStyle w:val="Pogrubienie"/>
          <w:rFonts w:asciiTheme="minorHAnsi" w:hAnsiTheme="minorHAnsi" w:cstheme="minorHAnsi"/>
          <w:color w:val="000000" w:themeColor="text1"/>
        </w:rPr>
        <w:t>Name of supervisor</w:t>
      </w:r>
      <w:r w:rsidR="00A6653A" w:rsidRPr="00873F1E">
        <w:rPr>
          <w:rStyle w:val="Pogrubienie"/>
          <w:rFonts w:asciiTheme="minorHAnsi" w:hAnsiTheme="minorHAnsi" w:cstheme="minorHAnsi"/>
          <w:color w:val="000000" w:themeColor="text1"/>
        </w:rPr>
        <w:t>s</w:t>
      </w:r>
      <w:r w:rsidRPr="00873F1E">
        <w:rPr>
          <w:rStyle w:val="Pogrubienie"/>
          <w:rFonts w:asciiTheme="minorHAnsi" w:hAnsiTheme="minorHAnsi" w:cstheme="minorHAnsi"/>
          <w:color w:val="000000" w:themeColor="text1"/>
        </w:rPr>
        <w:t xml:space="preserve">: </w:t>
      </w:r>
      <w:r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>dr. hab.</w:t>
      </w:r>
      <w:r w:rsidRPr="00873F1E">
        <w:rPr>
          <w:rStyle w:val="Pogrubienie"/>
          <w:rFonts w:asciiTheme="minorHAnsi" w:hAnsiTheme="minorHAnsi" w:cstheme="minorHAnsi"/>
          <w:color w:val="000000" w:themeColor="text1"/>
        </w:rPr>
        <w:t xml:space="preserve"> </w:t>
      </w:r>
      <w:r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Ulf </w:t>
      </w:r>
      <w:proofErr w:type="spellStart"/>
      <w:r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>Bauchinger</w:t>
      </w:r>
      <w:proofErr w:type="spellEnd"/>
      <w:r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>,</w:t>
      </w:r>
      <w:r w:rsidRPr="00873F1E">
        <w:rPr>
          <w:rStyle w:val="Pogrubienie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>dr.</w:t>
      </w:r>
      <w:proofErr w:type="spellEnd"/>
      <w:r w:rsidRPr="00873F1E">
        <w:rPr>
          <w:rStyle w:val="Pogrubienie"/>
          <w:rFonts w:asciiTheme="minorHAnsi" w:hAnsiTheme="minorHAnsi" w:cstheme="minorHAnsi"/>
          <w:color w:val="000000" w:themeColor="text1"/>
        </w:rPr>
        <w:t xml:space="preserve"> </w:t>
      </w:r>
      <w:r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Edyta T. </w:t>
      </w:r>
      <w:proofErr w:type="spellStart"/>
      <w:r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>Sadowska</w:t>
      </w:r>
      <w:proofErr w:type="spellEnd"/>
    </w:p>
    <w:p w14:paraId="48329DFB" w14:textId="1F2D3ADB" w:rsidR="00777657" w:rsidRPr="00873F1E" w:rsidRDefault="00873F1E" w:rsidP="00777657">
      <w:pPr>
        <w:pStyle w:val="NormalnyWeb"/>
        <w:spacing w:before="0" w:beforeAutospacing="0" w:after="0" w:afterAutospacing="0" w:line="360" w:lineRule="atLeast"/>
        <w:rPr>
          <w:rStyle w:val="Pogrubienie"/>
          <w:rFonts w:asciiTheme="minorHAnsi" w:hAnsiTheme="minorHAnsi" w:cstheme="minorHAnsi"/>
          <w:color w:val="000000" w:themeColor="text1"/>
        </w:rPr>
      </w:pPr>
      <w:r w:rsidRPr="00873F1E">
        <w:rPr>
          <w:rStyle w:val="Pogrubienie"/>
          <w:rFonts w:asciiTheme="minorHAnsi" w:hAnsiTheme="minorHAnsi" w:cstheme="minorHAnsi"/>
          <w:color w:val="000000" w:themeColor="text1"/>
        </w:rPr>
        <w:tab/>
      </w:r>
      <w:r w:rsidRPr="00873F1E">
        <w:rPr>
          <w:rStyle w:val="Pogrubienie"/>
          <w:rFonts w:asciiTheme="minorHAnsi" w:hAnsiTheme="minorHAnsi" w:cstheme="minorHAnsi"/>
          <w:color w:val="000000" w:themeColor="text1"/>
        </w:rPr>
        <w:tab/>
      </w:r>
      <w:r w:rsidRPr="00873F1E">
        <w:rPr>
          <w:rStyle w:val="Pogrubienie"/>
          <w:rFonts w:asciiTheme="minorHAnsi" w:hAnsiTheme="minorHAnsi" w:cstheme="minorHAnsi"/>
          <w:color w:val="000000" w:themeColor="text1"/>
        </w:rPr>
        <w:tab/>
      </w:r>
      <w:hyperlink r:id="rId4" w:history="1">
        <w:r w:rsidRPr="00873F1E">
          <w:rPr>
            <w:rStyle w:val="Hipercze"/>
            <w:rFonts w:asciiTheme="minorHAnsi" w:hAnsiTheme="minorHAnsi" w:cstheme="minorHAnsi"/>
            <w:shd w:val="clear" w:color="auto" w:fill="FFFFFF"/>
          </w:rPr>
          <w:t>ulf.bauchinger@uj.edu.pl</w:t>
        </w:r>
      </w:hyperlink>
      <w:r w:rsidRPr="00873F1E">
        <w:rPr>
          <w:rFonts w:asciiTheme="minorHAnsi" w:hAnsiTheme="minorHAnsi" w:cstheme="minorHAnsi"/>
          <w:color w:val="888888"/>
          <w:shd w:val="clear" w:color="auto" w:fill="FFFFFF"/>
        </w:rPr>
        <w:t xml:space="preserve"> </w:t>
      </w:r>
    </w:p>
    <w:p w14:paraId="3BABD910" w14:textId="77777777" w:rsidR="00873F1E" w:rsidRPr="00873F1E" w:rsidRDefault="00873F1E" w:rsidP="00777657">
      <w:pPr>
        <w:pStyle w:val="NormalnyWeb"/>
        <w:spacing w:before="0" w:beforeAutospacing="0" w:after="0" w:afterAutospacing="0" w:line="360" w:lineRule="atLeast"/>
        <w:rPr>
          <w:rStyle w:val="Pogrubienie"/>
          <w:rFonts w:asciiTheme="minorHAnsi" w:hAnsiTheme="minorHAnsi" w:cstheme="minorHAnsi"/>
          <w:color w:val="000000" w:themeColor="text1"/>
        </w:rPr>
      </w:pPr>
    </w:p>
    <w:p w14:paraId="6A360E19" w14:textId="4DA485BF" w:rsidR="00873F1E" w:rsidRPr="00873F1E" w:rsidRDefault="00777657" w:rsidP="00777657">
      <w:pPr>
        <w:pStyle w:val="NormalnyWeb"/>
        <w:spacing w:before="0" w:beforeAutospacing="0" w:after="0" w:afterAutospacing="0" w:line="360" w:lineRule="atLeast"/>
        <w:rPr>
          <w:rStyle w:val="Pogrubienie"/>
          <w:rFonts w:asciiTheme="minorHAnsi" w:hAnsiTheme="minorHAnsi" w:cstheme="minorHAnsi"/>
          <w:color w:val="000000" w:themeColor="text1"/>
        </w:rPr>
      </w:pPr>
      <w:r w:rsidRPr="00873F1E">
        <w:rPr>
          <w:rStyle w:val="Pogrubienie"/>
          <w:rFonts w:asciiTheme="minorHAnsi" w:hAnsiTheme="minorHAnsi" w:cstheme="minorHAnsi"/>
          <w:color w:val="000000" w:themeColor="text1"/>
        </w:rPr>
        <w:t>Background information</w:t>
      </w:r>
      <w:r w:rsidR="00A6653A" w:rsidRPr="00873F1E">
        <w:rPr>
          <w:rStyle w:val="Pogrubienie"/>
          <w:rFonts w:asciiTheme="minorHAnsi" w:hAnsiTheme="minorHAnsi" w:cstheme="minorHAnsi"/>
          <w:color w:val="000000" w:themeColor="text1"/>
        </w:rPr>
        <w:t xml:space="preserve">: </w:t>
      </w:r>
    </w:p>
    <w:p w14:paraId="79BE3D56" w14:textId="392F64AD" w:rsidR="00E0259F" w:rsidRPr="00873F1E" w:rsidRDefault="000054AF" w:rsidP="00777657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bCs/>
          <w:color w:val="000000" w:themeColor="text1"/>
        </w:rPr>
      </w:pPr>
      <w:r w:rsidRPr="00873F1E">
        <w:rPr>
          <w:rFonts w:asciiTheme="minorHAnsi" w:hAnsiTheme="minorHAnsi" w:cstheme="minorHAnsi"/>
          <w:color w:val="000000" w:themeColor="text1"/>
        </w:rPr>
        <w:t>Gut microbiota</w:t>
      </w:r>
      <w:r w:rsidR="00E11E84" w:rsidRPr="00873F1E">
        <w:rPr>
          <w:rFonts w:asciiTheme="minorHAnsi" w:hAnsiTheme="minorHAnsi" w:cstheme="minorHAnsi"/>
          <w:color w:val="000000" w:themeColor="text1"/>
        </w:rPr>
        <w:t xml:space="preserve"> </w:t>
      </w:r>
      <w:r w:rsidRPr="00873F1E">
        <w:rPr>
          <w:rFonts w:asciiTheme="minorHAnsi" w:hAnsiTheme="minorHAnsi" w:cstheme="minorHAnsi"/>
          <w:color w:val="000000" w:themeColor="text1"/>
        </w:rPr>
        <w:t>are</w:t>
      </w:r>
      <w:r w:rsidR="00E11E84" w:rsidRPr="00873F1E">
        <w:rPr>
          <w:rFonts w:asciiTheme="minorHAnsi" w:hAnsiTheme="minorHAnsi" w:cstheme="minorHAnsi"/>
          <w:color w:val="000000" w:themeColor="text1"/>
        </w:rPr>
        <w:t xml:space="preserve"> increasingly recognized </w:t>
      </w:r>
      <w:r w:rsidR="00042600" w:rsidRPr="00873F1E">
        <w:rPr>
          <w:rFonts w:asciiTheme="minorHAnsi" w:hAnsiTheme="minorHAnsi" w:cstheme="minorHAnsi"/>
          <w:color w:val="000000" w:themeColor="text1"/>
        </w:rPr>
        <w:t>as critical to the</w:t>
      </w:r>
      <w:r w:rsidR="00E11E84" w:rsidRPr="00873F1E">
        <w:rPr>
          <w:rFonts w:asciiTheme="minorHAnsi" w:hAnsiTheme="minorHAnsi" w:cstheme="minorHAnsi"/>
          <w:color w:val="000000" w:themeColor="text1"/>
        </w:rPr>
        <w:t xml:space="preserve"> performance and fitness</w:t>
      </w:r>
      <w:r w:rsidR="00042600" w:rsidRPr="00873F1E">
        <w:rPr>
          <w:rFonts w:asciiTheme="minorHAnsi" w:hAnsiTheme="minorHAnsi" w:cstheme="minorHAnsi"/>
          <w:color w:val="000000" w:themeColor="text1"/>
        </w:rPr>
        <w:t xml:space="preserve"> of their hosts</w:t>
      </w:r>
      <w:r w:rsidR="00E11E84" w:rsidRPr="00873F1E">
        <w:rPr>
          <w:rFonts w:asciiTheme="minorHAnsi" w:hAnsiTheme="minorHAnsi" w:cstheme="minorHAnsi"/>
          <w:color w:val="000000" w:themeColor="text1"/>
        </w:rPr>
        <w:t xml:space="preserve">. However, we </w:t>
      </w:r>
      <w:r w:rsidR="00042600" w:rsidRPr="00873F1E">
        <w:rPr>
          <w:rFonts w:asciiTheme="minorHAnsi" w:hAnsiTheme="minorHAnsi" w:cstheme="minorHAnsi"/>
          <w:color w:val="000000" w:themeColor="text1"/>
        </w:rPr>
        <w:t xml:space="preserve">are </w:t>
      </w:r>
      <w:r w:rsidR="00E11E84" w:rsidRPr="00873F1E">
        <w:rPr>
          <w:rFonts w:asciiTheme="minorHAnsi" w:hAnsiTheme="minorHAnsi" w:cstheme="minorHAnsi"/>
          <w:color w:val="000000" w:themeColor="text1"/>
        </w:rPr>
        <w:t>only start</w:t>
      </w:r>
      <w:r w:rsidR="00042600" w:rsidRPr="00873F1E">
        <w:rPr>
          <w:rFonts w:asciiTheme="minorHAnsi" w:hAnsiTheme="minorHAnsi" w:cstheme="minorHAnsi"/>
          <w:color w:val="000000" w:themeColor="text1"/>
        </w:rPr>
        <w:t>ing</w:t>
      </w:r>
      <w:r w:rsidR="00E11E84" w:rsidRPr="00873F1E">
        <w:rPr>
          <w:rFonts w:asciiTheme="minorHAnsi" w:hAnsiTheme="minorHAnsi" w:cstheme="minorHAnsi"/>
          <w:color w:val="000000" w:themeColor="text1"/>
        </w:rPr>
        <w:t xml:space="preserve"> to </w:t>
      </w:r>
      <w:r w:rsidR="005808C7" w:rsidRPr="00873F1E">
        <w:rPr>
          <w:rFonts w:asciiTheme="minorHAnsi" w:hAnsiTheme="minorHAnsi" w:cstheme="minorHAnsi"/>
          <w:color w:val="000000" w:themeColor="text1"/>
        </w:rPr>
        <w:t>unveil</w:t>
      </w:r>
      <w:r w:rsidR="00E11E84" w:rsidRPr="00873F1E">
        <w:rPr>
          <w:rFonts w:asciiTheme="minorHAnsi" w:hAnsiTheme="minorHAnsi" w:cstheme="minorHAnsi"/>
          <w:color w:val="000000" w:themeColor="text1"/>
        </w:rPr>
        <w:t xml:space="preserve"> the actual impact</w:t>
      </w:r>
      <w:r w:rsidR="00042600" w:rsidRPr="00873F1E">
        <w:rPr>
          <w:rFonts w:asciiTheme="minorHAnsi" w:hAnsiTheme="minorHAnsi" w:cstheme="minorHAnsi"/>
          <w:color w:val="000000" w:themeColor="text1"/>
        </w:rPr>
        <w:t xml:space="preserve"> of microbiota</w:t>
      </w:r>
      <w:r w:rsidR="00E11E84" w:rsidRPr="00873F1E">
        <w:rPr>
          <w:rFonts w:asciiTheme="minorHAnsi" w:hAnsiTheme="minorHAnsi" w:cstheme="minorHAnsi"/>
          <w:color w:val="000000" w:themeColor="text1"/>
        </w:rPr>
        <w:t xml:space="preserve"> on physiology and the underlying mechanisms that </w:t>
      </w:r>
      <w:r w:rsidR="00042600" w:rsidRPr="00873F1E">
        <w:rPr>
          <w:rFonts w:asciiTheme="minorHAnsi" w:hAnsiTheme="minorHAnsi" w:cstheme="minorHAnsi"/>
          <w:color w:val="000000" w:themeColor="text1"/>
        </w:rPr>
        <w:t xml:space="preserve">affect </w:t>
      </w:r>
      <w:r w:rsidRPr="00873F1E">
        <w:rPr>
          <w:rFonts w:asciiTheme="minorHAnsi" w:hAnsiTheme="minorHAnsi" w:cstheme="minorHAnsi"/>
          <w:color w:val="000000" w:themeColor="text1"/>
        </w:rPr>
        <w:t xml:space="preserve">host </w:t>
      </w:r>
      <w:r w:rsidR="00E11E84" w:rsidRPr="00873F1E">
        <w:rPr>
          <w:rFonts w:asciiTheme="minorHAnsi" w:hAnsiTheme="minorHAnsi" w:cstheme="minorHAnsi"/>
          <w:color w:val="000000" w:themeColor="text1"/>
        </w:rPr>
        <w:t>fitness</w:t>
      </w:r>
      <w:r w:rsidR="00511630" w:rsidRPr="00873F1E">
        <w:rPr>
          <w:rFonts w:asciiTheme="minorHAnsi" w:hAnsiTheme="minorHAnsi" w:cstheme="minorHAnsi"/>
          <w:color w:val="000000" w:themeColor="text1"/>
        </w:rPr>
        <w:t xml:space="preserve"> </w:t>
      </w:r>
      <w:r w:rsidR="00D36810" w:rsidRPr="00873F1E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PEVuZE5vdGU+PENpdGU+PEF1dGhvcj5Hcm9uZDwvQXV0aG9yPjxZZWFyPjIwMTg8L1llYXI+PFJl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</w:fldData>
        </w:fldChar>
      </w:r>
      <w:r w:rsidR="00511630" w:rsidRPr="00873F1E">
        <w:rPr>
          <w:rFonts w:asciiTheme="minorHAnsi" w:hAnsiTheme="minorHAnsi" w:cstheme="minorHAnsi"/>
          <w:color w:val="000000" w:themeColor="text1"/>
        </w:rPr>
        <w:instrText xml:space="preserve"> ADDIN EN.CITE </w:instrText>
      </w:r>
      <w:r w:rsidR="00511630" w:rsidRPr="00873F1E">
        <w:rPr>
          <w:rFonts w:asciiTheme="minorHAnsi" w:hAnsiTheme="minorHAnsi" w:cstheme="minorHAnsi"/>
          <w:color w:val="000000" w:themeColor="text1"/>
        </w:rPr>
        <w:fldChar w:fldCharType="begin">
          <w:fldData xml:space="preserve">PEVuZE5vdGU+PENpdGU+PEF1dGhvcj5Hcm9uZDwvQXV0aG9yPjxZZWFyPjIwMTg8L1llYXI+PFJl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</w:fldData>
        </w:fldChar>
      </w:r>
      <w:r w:rsidR="00511630" w:rsidRPr="00873F1E">
        <w:rPr>
          <w:rFonts w:asciiTheme="minorHAnsi" w:hAnsiTheme="minorHAnsi" w:cstheme="minorHAnsi"/>
          <w:color w:val="000000" w:themeColor="text1"/>
        </w:rPr>
        <w:instrText xml:space="preserve"> ADDIN EN.CITE.DATA </w:instrText>
      </w:r>
      <w:r w:rsidR="00511630" w:rsidRPr="00873F1E">
        <w:rPr>
          <w:rFonts w:asciiTheme="minorHAnsi" w:hAnsiTheme="minorHAnsi" w:cstheme="minorHAnsi"/>
          <w:color w:val="000000" w:themeColor="text1"/>
        </w:rPr>
      </w:r>
      <w:r w:rsidR="00511630" w:rsidRPr="00873F1E">
        <w:rPr>
          <w:rFonts w:asciiTheme="minorHAnsi" w:hAnsiTheme="minorHAnsi" w:cstheme="minorHAnsi"/>
          <w:color w:val="000000" w:themeColor="text1"/>
        </w:rPr>
        <w:fldChar w:fldCharType="end"/>
      </w:r>
      <w:r w:rsidR="00D36810" w:rsidRPr="00873F1E">
        <w:rPr>
          <w:rFonts w:asciiTheme="minorHAnsi" w:hAnsiTheme="minorHAnsi" w:cstheme="minorHAnsi"/>
          <w:color w:val="000000" w:themeColor="text1"/>
        </w:rPr>
      </w:r>
      <w:r w:rsidR="00D36810" w:rsidRPr="00873F1E">
        <w:rPr>
          <w:rFonts w:asciiTheme="minorHAnsi" w:hAnsiTheme="minorHAnsi" w:cstheme="minorHAnsi"/>
          <w:color w:val="000000" w:themeColor="text1"/>
        </w:rPr>
        <w:fldChar w:fldCharType="separate"/>
      </w:r>
      <w:r w:rsidR="00511630" w:rsidRPr="00873F1E">
        <w:rPr>
          <w:rFonts w:asciiTheme="minorHAnsi" w:hAnsiTheme="minorHAnsi" w:cstheme="minorHAnsi"/>
          <w:noProof/>
          <w:color w:val="000000" w:themeColor="text1"/>
        </w:rPr>
        <w:t>(Waite and Taylor 2015, Grond et al. 2018, Videvall et al. 2018)</w:t>
      </w:r>
      <w:r w:rsidR="00D36810" w:rsidRPr="00873F1E">
        <w:rPr>
          <w:rFonts w:asciiTheme="minorHAnsi" w:hAnsiTheme="minorHAnsi" w:cstheme="minorHAnsi"/>
          <w:color w:val="000000" w:themeColor="text1"/>
        </w:rPr>
        <w:fldChar w:fldCharType="end"/>
      </w:r>
      <w:r w:rsidR="00E11E84" w:rsidRPr="00873F1E">
        <w:rPr>
          <w:rFonts w:asciiTheme="minorHAnsi" w:hAnsiTheme="minorHAnsi" w:cstheme="minorHAnsi"/>
          <w:color w:val="000000" w:themeColor="text1"/>
        </w:rPr>
        <w:t xml:space="preserve">. </w:t>
      </w:r>
      <w:r w:rsidRPr="00873F1E">
        <w:rPr>
          <w:rFonts w:asciiTheme="minorHAnsi" w:hAnsiTheme="minorHAnsi" w:cstheme="minorHAnsi"/>
          <w:color w:val="000000" w:themeColor="text1"/>
        </w:rPr>
        <w:t xml:space="preserve">A qualitative and quantitative influence of the microbiome on the host metabolism </w:t>
      </w:r>
      <w:r w:rsidR="00A6653A" w:rsidRPr="00873F1E">
        <w:rPr>
          <w:rFonts w:asciiTheme="minorHAnsi" w:hAnsiTheme="minorHAnsi" w:cstheme="minorHAnsi"/>
          <w:color w:val="000000" w:themeColor="text1"/>
        </w:rPr>
        <w:t xml:space="preserve">and the immune system </w:t>
      </w:r>
      <w:r w:rsidRPr="00873F1E">
        <w:rPr>
          <w:rFonts w:asciiTheme="minorHAnsi" w:hAnsiTheme="minorHAnsi" w:cstheme="minorHAnsi"/>
          <w:color w:val="000000" w:themeColor="text1"/>
        </w:rPr>
        <w:t>is deduced, but not well established. Aves are a diverse and evolutionar</w:t>
      </w:r>
      <w:r w:rsidR="00042600" w:rsidRPr="00873F1E">
        <w:rPr>
          <w:rFonts w:asciiTheme="minorHAnsi" w:hAnsiTheme="minorHAnsi" w:cstheme="minorHAnsi"/>
          <w:color w:val="000000" w:themeColor="text1"/>
        </w:rPr>
        <w:t>il</w:t>
      </w:r>
      <w:r w:rsidRPr="00873F1E">
        <w:rPr>
          <w:rFonts w:asciiTheme="minorHAnsi" w:hAnsiTheme="minorHAnsi" w:cstheme="minorHAnsi"/>
          <w:color w:val="000000" w:themeColor="text1"/>
        </w:rPr>
        <w:t xml:space="preserve">y successful taxon </w:t>
      </w:r>
      <w:r w:rsidR="00042600" w:rsidRPr="00873F1E">
        <w:rPr>
          <w:rFonts w:asciiTheme="minorHAnsi" w:hAnsiTheme="minorHAnsi" w:cstheme="minorHAnsi"/>
          <w:color w:val="000000" w:themeColor="text1"/>
        </w:rPr>
        <w:t>that</w:t>
      </w:r>
      <w:r w:rsidRPr="00873F1E">
        <w:rPr>
          <w:rFonts w:asciiTheme="minorHAnsi" w:hAnsiTheme="minorHAnsi" w:cstheme="minorHAnsi"/>
          <w:color w:val="000000" w:themeColor="text1"/>
        </w:rPr>
        <w:t xml:space="preserve"> host</w:t>
      </w:r>
      <w:r w:rsidR="00042600" w:rsidRPr="00873F1E">
        <w:rPr>
          <w:rFonts w:asciiTheme="minorHAnsi" w:hAnsiTheme="minorHAnsi" w:cstheme="minorHAnsi"/>
          <w:color w:val="000000" w:themeColor="text1"/>
        </w:rPr>
        <w:t>s</w:t>
      </w:r>
      <w:r w:rsidRPr="00873F1E">
        <w:rPr>
          <w:rFonts w:asciiTheme="minorHAnsi" w:hAnsiTheme="minorHAnsi" w:cstheme="minorHAnsi"/>
          <w:color w:val="000000" w:themeColor="text1"/>
        </w:rPr>
        <w:t xml:space="preserve"> a diverse community of </w:t>
      </w:r>
      <w:r w:rsidR="00042600" w:rsidRPr="00873F1E">
        <w:rPr>
          <w:rFonts w:asciiTheme="minorHAnsi" w:hAnsiTheme="minorHAnsi" w:cstheme="minorHAnsi"/>
          <w:color w:val="000000" w:themeColor="text1"/>
        </w:rPr>
        <w:t>microbes</w:t>
      </w:r>
      <w:r w:rsidRPr="00873F1E">
        <w:rPr>
          <w:rFonts w:asciiTheme="minorHAnsi" w:hAnsiTheme="minorHAnsi" w:cstheme="minorHAnsi"/>
          <w:color w:val="000000" w:themeColor="text1"/>
        </w:rPr>
        <w:t xml:space="preserve">. </w:t>
      </w:r>
      <w:r w:rsidR="00042600" w:rsidRPr="00873F1E">
        <w:rPr>
          <w:rFonts w:asciiTheme="minorHAnsi" w:hAnsiTheme="minorHAnsi" w:cstheme="minorHAnsi"/>
          <w:color w:val="000000" w:themeColor="text1"/>
        </w:rPr>
        <w:t>T</w:t>
      </w:r>
      <w:r w:rsidR="00E0259F" w:rsidRPr="00873F1E">
        <w:rPr>
          <w:rFonts w:asciiTheme="minorHAnsi" w:hAnsiTheme="minorHAnsi" w:cstheme="minorHAnsi"/>
          <w:color w:val="000000" w:themeColor="text1"/>
        </w:rPr>
        <w:t>heir high aerobic performance</w:t>
      </w:r>
      <w:r w:rsidR="00042600" w:rsidRPr="00873F1E">
        <w:rPr>
          <w:rFonts w:asciiTheme="minorHAnsi" w:hAnsiTheme="minorHAnsi" w:cstheme="minorHAnsi"/>
          <w:color w:val="000000" w:themeColor="text1"/>
        </w:rPr>
        <w:t xml:space="preserve"> and</w:t>
      </w:r>
      <w:r w:rsidR="00E0259F" w:rsidRPr="00873F1E">
        <w:rPr>
          <w:rFonts w:asciiTheme="minorHAnsi" w:hAnsiTheme="minorHAnsi" w:cstheme="minorHAnsi"/>
          <w:color w:val="000000" w:themeColor="text1"/>
        </w:rPr>
        <w:t xml:space="preserve"> their relatively high resting metabolism when compared to mammals</w:t>
      </w:r>
      <w:r w:rsidR="00042600" w:rsidRPr="00873F1E">
        <w:rPr>
          <w:rFonts w:asciiTheme="minorHAnsi" w:hAnsiTheme="minorHAnsi" w:cstheme="minorHAnsi"/>
          <w:color w:val="000000" w:themeColor="text1"/>
        </w:rPr>
        <w:t xml:space="preserve"> makes</w:t>
      </w:r>
      <w:r w:rsidR="00026FAC" w:rsidRPr="00873F1E">
        <w:rPr>
          <w:rFonts w:asciiTheme="minorHAnsi" w:hAnsiTheme="minorHAnsi" w:cstheme="minorHAnsi"/>
          <w:color w:val="000000" w:themeColor="text1"/>
        </w:rPr>
        <w:t xml:space="preserve"> </w:t>
      </w:r>
      <w:r w:rsidR="00E0259F" w:rsidRPr="00873F1E">
        <w:rPr>
          <w:rFonts w:asciiTheme="minorHAnsi" w:hAnsiTheme="minorHAnsi" w:cstheme="minorHAnsi"/>
          <w:color w:val="000000" w:themeColor="text1"/>
        </w:rPr>
        <w:t xml:space="preserve">birds </w:t>
      </w:r>
      <w:r w:rsidR="00042600" w:rsidRPr="00873F1E">
        <w:rPr>
          <w:rFonts w:asciiTheme="minorHAnsi" w:hAnsiTheme="minorHAnsi" w:cstheme="minorHAnsi"/>
          <w:color w:val="000000" w:themeColor="text1"/>
        </w:rPr>
        <w:t>an attractive system for the study of</w:t>
      </w:r>
      <w:r w:rsidR="00E0259F" w:rsidRPr="00873F1E">
        <w:rPr>
          <w:rFonts w:asciiTheme="minorHAnsi" w:hAnsiTheme="minorHAnsi" w:cstheme="minorHAnsi"/>
          <w:color w:val="000000" w:themeColor="text1"/>
        </w:rPr>
        <w:t xml:space="preserve"> the link between the gut microbiota</w:t>
      </w:r>
      <w:r w:rsidR="00026FAC" w:rsidRPr="00873F1E">
        <w:rPr>
          <w:rFonts w:asciiTheme="minorHAnsi" w:hAnsiTheme="minorHAnsi" w:cstheme="minorHAnsi"/>
          <w:color w:val="000000" w:themeColor="text1"/>
        </w:rPr>
        <w:t xml:space="preserve">, </w:t>
      </w:r>
      <w:r w:rsidR="00E0259F" w:rsidRPr="00873F1E">
        <w:rPr>
          <w:rFonts w:asciiTheme="minorHAnsi" w:hAnsiTheme="minorHAnsi" w:cstheme="minorHAnsi"/>
          <w:color w:val="000000" w:themeColor="text1"/>
        </w:rPr>
        <w:t>the energy metabolism</w:t>
      </w:r>
      <w:r w:rsidR="00026FAC" w:rsidRPr="00873F1E">
        <w:rPr>
          <w:rFonts w:asciiTheme="minorHAnsi" w:hAnsiTheme="minorHAnsi" w:cstheme="minorHAnsi"/>
          <w:color w:val="000000" w:themeColor="text1"/>
        </w:rPr>
        <w:t xml:space="preserve"> and the immune system.</w:t>
      </w:r>
    </w:p>
    <w:p w14:paraId="419EF191" w14:textId="77777777" w:rsidR="00777657" w:rsidRPr="00873F1E" w:rsidRDefault="00777657" w:rsidP="00777657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 w:themeColor="text1"/>
        </w:rPr>
      </w:pPr>
    </w:p>
    <w:p w14:paraId="22258A66" w14:textId="77777777" w:rsidR="00873F1E" w:rsidRPr="00873F1E" w:rsidRDefault="00777657" w:rsidP="00777657">
      <w:pPr>
        <w:pStyle w:val="NormalnyWeb"/>
        <w:spacing w:before="0" w:beforeAutospacing="0" w:after="0" w:afterAutospacing="0" w:line="360" w:lineRule="atLeast"/>
        <w:rPr>
          <w:rStyle w:val="Pogrubienie"/>
          <w:rFonts w:asciiTheme="minorHAnsi" w:hAnsiTheme="minorHAnsi" w:cstheme="minorHAnsi"/>
          <w:color w:val="000000" w:themeColor="text1"/>
        </w:rPr>
      </w:pPr>
      <w:r w:rsidRPr="00873F1E">
        <w:rPr>
          <w:rStyle w:val="Pogrubienie"/>
          <w:rFonts w:asciiTheme="minorHAnsi" w:hAnsiTheme="minorHAnsi" w:cstheme="minorHAnsi"/>
          <w:color w:val="000000" w:themeColor="text1"/>
        </w:rPr>
        <w:t>The main question to be addressed in the project:</w:t>
      </w:r>
      <w:r w:rsidR="00A6653A" w:rsidRPr="00873F1E">
        <w:rPr>
          <w:rStyle w:val="Pogrubienie"/>
          <w:rFonts w:asciiTheme="minorHAnsi" w:hAnsiTheme="minorHAnsi" w:cstheme="minorHAnsi"/>
          <w:color w:val="000000" w:themeColor="text1"/>
        </w:rPr>
        <w:t xml:space="preserve"> </w:t>
      </w:r>
    </w:p>
    <w:p w14:paraId="56621163" w14:textId="47A1B83B" w:rsidR="00E0259F" w:rsidRPr="00873F1E" w:rsidRDefault="00D069A7" w:rsidP="00777657">
      <w:pPr>
        <w:pStyle w:val="NormalnyWeb"/>
        <w:spacing w:before="0" w:beforeAutospacing="0" w:after="0" w:afterAutospacing="0" w:line="360" w:lineRule="atLeast"/>
        <w:rPr>
          <w:rStyle w:val="Pogrubienie"/>
          <w:rFonts w:asciiTheme="minorHAnsi" w:hAnsiTheme="minorHAnsi" w:cstheme="minorHAnsi"/>
          <w:color w:val="000000" w:themeColor="text1"/>
        </w:rPr>
      </w:pPr>
      <w:r w:rsidRPr="00873F1E">
        <w:rPr>
          <w:rFonts w:asciiTheme="minorHAnsi" w:hAnsiTheme="minorHAnsi" w:cstheme="minorHAnsi"/>
        </w:rPr>
        <w:t>The student will</w:t>
      </w:r>
      <w:r w:rsidRPr="00873F1E" w:rsidDel="00D069A7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="00E0259F"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qualify and quantify the impact of the microbiota on the different properties of avian metabolism </w:t>
      </w:r>
      <w:r w:rsidR="00026FAC"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>(</w:t>
      </w:r>
      <w:r w:rsidR="00E0259F"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>ranging from resting metabolism, over short peak performances to sustained higher energy demands</w:t>
      </w:r>
      <w:r w:rsidR="00026FAC"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), on the maintenance and acquisition of immunity. Particularly, </w:t>
      </w:r>
      <w:r w:rsidR="00824A1A"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this research will centre around the question </w:t>
      </w:r>
      <w:r w:rsidR="00042600"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of </w:t>
      </w:r>
      <w:r w:rsidR="00824A1A"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how the gut microbiota modulate </w:t>
      </w:r>
      <w:r w:rsidR="00026FAC"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>trade-off</w:t>
      </w:r>
      <w:r w:rsidR="00824A1A"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>s in energy allocation between competing demands</w:t>
      </w:r>
      <w:r w:rsidR="00026FAC"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="00824A1A"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>like physical activity and mounting an immune response.</w:t>
      </w:r>
    </w:p>
    <w:p w14:paraId="0BD44482" w14:textId="77777777" w:rsidR="00026FAC" w:rsidRPr="00873F1E" w:rsidRDefault="00026FAC" w:rsidP="00777657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 w:themeColor="text1"/>
        </w:rPr>
      </w:pPr>
    </w:p>
    <w:p w14:paraId="1B003733" w14:textId="77777777" w:rsidR="00873F1E" w:rsidRPr="00873F1E" w:rsidRDefault="00777657" w:rsidP="00777657">
      <w:pPr>
        <w:pStyle w:val="NormalnyWeb"/>
        <w:spacing w:before="0" w:beforeAutospacing="0" w:after="0" w:afterAutospacing="0" w:line="360" w:lineRule="atLeast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</w:pPr>
      <w:r w:rsidRPr="00873F1E">
        <w:rPr>
          <w:rStyle w:val="Pogrubienie"/>
          <w:rFonts w:asciiTheme="minorHAnsi" w:hAnsiTheme="minorHAnsi" w:cstheme="minorHAnsi"/>
          <w:color w:val="000000" w:themeColor="text1"/>
        </w:rPr>
        <w:t>Information on the methods/description of work:</w:t>
      </w:r>
      <w:r w:rsidR="00A6653A" w:rsidRPr="00873F1E">
        <w:rPr>
          <w:rStyle w:val="Pogrubienie"/>
          <w:rFonts w:asciiTheme="minorHAnsi" w:hAnsiTheme="minorHAnsi" w:cstheme="minorHAnsi"/>
          <w:color w:val="000000" w:themeColor="text1"/>
        </w:rPr>
        <w:t xml:space="preserve"> </w:t>
      </w:r>
      <w:r w:rsidR="00042600" w:rsidRPr="00873F1E"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  <w:t>T</w:t>
      </w:r>
    </w:p>
    <w:p w14:paraId="2ACA24D4" w14:textId="153B322A" w:rsidR="00DC2E7B" w:rsidRPr="00873F1E" w:rsidRDefault="00042600" w:rsidP="00777657">
      <w:pPr>
        <w:pStyle w:val="NormalnyWeb"/>
        <w:spacing w:before="0" w:beforeAutospacing="0" w:after="0" w:afterAutospacing="0" w:line="360" w:lineRule="atLeast"/>
        <w:rPr>
          <w:rStyle w:val="Pogrubienie"/>
          <w:rFonts w:asciiTheme="minorHAnsi" w:hAnsiTheme="minorHAnsi" w:cstheme="minorHAnsi"/>
          <w:color w:val="000000" w:themeColor="text1"/>
        </w:rPr>
      </w:pPr>
      <w:r w:rsidRPr="00873F1E"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  <w:t>he student will perform</w:t>
      </w:r>
      <w:r w:rsidRPr="00873F1E">
        <w:rPr>
          <w:rStyle w:val="Pogrubienie"/>
          <w:rFonts w:asciiTheme="minorHAnsi" w:hAnsiTheme="minorHAnsi" w:cstheme="minorHAnsi"/>
          <w:color w:val="000000" w:themeColor="text1"/>
        </w:rPr>
        <w:t xml:space="preserve"> </w:t>
      </w:r>
      <w:r w:rsidR="00D069A7"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>b</w:t>
      </w:r>
      <w:r w:rsidR="00663CD2"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asic measurements of avian metabolism at rest, at short performance bouts and sustained elevated energy use through respirometry, determination of the energy assimilation through quantification of the </w:t>
      </w:r>
      <w:r w:rsidR="00BF3CF5"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eaten </w:t>
      </w:r>
      <w:r w:rsidR="00663CD2"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>food and faeces energy content.</w:t>
      </w:r>
      <w:r w:rsidR="00824A1A"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Immunological tests will be performed to quantify the immune response. </w:t>
      </w:r>
      <w:r w:rsidR="00663CD2"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These measurements will be </w:t>
      </w:r>
      <w:r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>combined with the characterization</w:t>
      </w:r>
      <w:r w:rsidR="00663CD2"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of microbiome through 16S rRNA sequencing</w:t>
      </w:r>
      <w:r w:rsidR="00824A1A"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of cloacal swaps and faeces.</w:t>
      </w:r>
    </w:p>
    <w:p w14:paraId="20B0A9D2" w14:textId="51FF4BDC" w:rsidR="00663CD2" w:rsidRPr="00873F1E" w:rsidRDefault="00366EBD" w:rsidP="003E6335">
      <w:pPr>
        <w:pStyle w:val="NormalnyWeb"/>
        <w:spacing w:before="0" w:beforeAutospacing="0" w:after="0" w:afterAutospacing="0" w:line="360" w:lineRule="atLeast"/>
        <w:ind w:firstLine="720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>Following the</w:t>
      </w:r>
      <w:r w:rsidR="00663CD2"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initial </w:t>
      </w:r>
      <w:r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description of the </w:t>
      </w:r>
      <w:r w:rsidR="005808C7"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>great tit (</w:t>
      </w:r>
      <w:proofErr w:type="spellStart"/>
      <w:r w:rsidR="005808C7" w:rsidRPr="00873F1E">
        <w:rPr>
          <w:rStyle w:val="Pogrubienie"/>
          <w:rFonts w:asciiTheme="minorHAnsi" w:hAnsiTheme="minorHAnsi" w:cstheme="minorHAnsi"/>
          <w:b w:val="0"/>
          <w:i/>
          <w:iCs/>
          <w:color w:val="000000" w:themeColor="text1"/>
        </w:rPr>
        <w:t>Parus</w:t>
      </w:r>
      <w:proofErr w:type="spellEnd"/>
      <w:r w:rsidR="005808C7" w:rsidRPr="00873F1E">
        <w:rPr>
          <w:rStyle w:val="Pogrubienie"/>
          <w:rFonts w:asciiTheme="minorHAnsi" w:hAnsiTheme="minorHAnsi" w:cstheme="minorHAnsi"/>
          <w:b w:val="0"/>
          <w:i/>
          <w:iCs/>
          <w:color w:val="000000" w:themeColor="text1"/>
        </w:rPr>
        <w:t xml:space="preserve"> major</w:t>
      </w:r>
      <w:r w:rsidR="005808C7"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>)</w:t>
      </w:r>
      <w:r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microbiota </w:t>
      </w:r>
      <w:r w:rsidR="00DC2E7B"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(annual cycle and the associated specific activities) </w:t>
      </w:r>
      <w:r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the student will perform manipulations of the metabolism </w:t>
      </w:r>
      <w:r w:rsidR="00DC2E7B"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and the birds condition </w:t>
      </w:r>
      <w:r w:rsidR="003E6335"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(through ambient temperature, physical activity, or dietary manipulations) </w:t>
      </w:r>
      <w:r w:rsidR="00DC2E7B" w:rsidRPr="00873F1E">
        <w:rPr>
          <w:rStyle w:val="Pogrubienie"/>
          <w:rFonts w:asciiTheme="minorHAnsi" w:hAnsiTheme="minorHAnsi" w:cstheme="minorHAnsi"/>
          <w:b w:val="0"/>
          <w:color w:val="000000" w:themeColor="text1"/>
        </w:rPr>
        <w:t>to test for effects on the gut microbiota and their contribution to changes in metabolism and immune function.</w:t>
      </w:r>
    </w:p>
    <w:p w14:paraId="141C15B3" w14:textId="14792AA7" w:rsidR="00663CD2" w:rsidRPr="00873F1E" w:rsidRDefault="00663CD2" w:rsidP="00777657">
      <w:pPr>
        <w:pStyle w:val="NormalnyWeb"/>
        <w:spacing w:before="0" w:beforeAutospacing="0" w:after="0" w:afterAutospacing="0" w:line="360" w:lineRule="atLeast"/>
        <w:rPr>
          <w:rStyle w:val="Pogrubienie"/>
          <w:rFonts w:asciiTheme="minorHAnsi" w:hAnsiTheme="minorHAnsi" w:cstheme="minorHAnsi"/>
          <w:b w:val="0"/>
          <w:color w:val="000000" w:themeColor="text1"/>
        </w:rPr>
      </w:pPr>
    </w:p>
    <w:p w14:paraId="5A612961" w14:textId="77777777" w:rsidR="00873F1E" w:rsidRPr="00873F1E" w:rsidRDefault="00777657" w:rsidP="00777657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 w:themeColor="text1"/>
        </w:rPr>
      </w:pPr>
      <w:r w:rsidRPr="00873F1E">
        <w:rPr>
          <w:rStyle w:val="Pogrubienie"/>
          <w:rFonts w:asciiTheme="minorHAnsi" w:hAnsiTheme="minorHAnsi" w:cstheme="minorHAnsi"/>
          <w:color w:val="000000" w:themeColor="text1"/>
        </w:rPr>
        <w:lastRenderedPageBreak/>
        <w:t>Additional information:</w:t>
      </w:r>
      <w:r w:rsidRPr="00873F1E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873F1E">
        <w:rPr>
          <w:rFonts w:asciiTheme="minorHAnsi" w:hAnsiTheme="minorHAnsi" w:cstheme="minorHAnsi"/>
          <w:color w:val="000000" w:themeColor="text1"/>
        </w:rPr>
        <w:t> </w:t>
      </w:r>
    </w:p>
    <w:p w14:paraId="6B4685AD" w14:textId="72524D02" w:rsidR="00D36810" w:rsidRPr="00873F1E" w:rsidRDefault="00D36810" w:rsidP="00777657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 w:themeColor="text1"/>
        </w:rPr>
      </w:pPr>
      <w:r w:rsidRPr="00873F1E">
        <w:rPr>
          <w:rFonts w:asciiTheme="minorHAnsi" w:hAnsiTheme="minorHAnsi" w:cstheme="minorHAnsi"/>
          <w:color w:val="000000" w:themeColor="text1"/>
        </w:rPr>
        <w:t xml:space="preserve">The </w:t>
      </w:r>
      <w:r w:rsidR="00DC2E7B" w:rsidRPr="00873F1E">
        <w:rPr>
          <w:rFonts w:asciiTheme="minorHAnsi" w:hAnsiTheme="minorHAnsi" w:cstheme="minorHAnsi"/>
          <w:color w:val="000000" w:themeColor="text1"/>
        </w:rPr>
        <w:t xml:space="preserve">successful </w:t>
      </w:r>
      <w:r w:rsidRPr="00873F1E">
        <w:rPr>
          <w:rFonts w:asciiTheme="minorHAnsi" w:hAnsiTheme="minorHAnsi" w:cstheme="minorHAnsi"/>
          <w:color w:val="000000" w:themeColor="text1"/>
        </w:rPr>
        <w:t xml:space="preserve">candidate </w:t>
      </w:r>
      <w:r w:rsidR="00DC2E7B" w:rsidRPr="00873F1E">
        <w:rPr>
          <w:rFonts w:asciiTheme="minorHAnsi" w:hAnsiTheme="minorHAnsi" w:cstheme="minorHAnsi"/>
          <w:color w:val="000000" w:themeColor="text1"/>
        </w:rPr>
        <w:t xml:space="preserve">will have a M.Sc. degree in a relevant field by September 2020, is eager to learn new methods, and has strong communication skills and strong English language. </w:t>
      </w:r>
    </w:p>
    <w:p w14:paraId="7C5C37EB" w14:textId="77777777" w:rsidR="00D36810" w:rsidRPr="00873F1E" w:rsidRDefault="00D36810" w:rsidP="00777657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 w:themeColor="text1"/>
        </w:rPr>
      </w:pPr>
    </w:p>
    <w:p w14:paraId="56DBE86E" w14:textId="512BD99A" w:rsidR="00511630" w:rsidRPr="00873F1E" w:rsidRDefault="005E774A" w:rsidP="00777657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bCs/>
          <w:color w:val="000000" w:themeColor="text1"/>
        </w:rPr>
      </w:pPr>
      <w:r w:rsidRPr="00873F1E">
        <w:rPr>
          <w:rStyle w:val="Pogrubienie"/>
          <w:rFonts w:asciiTheme="minorHAnsi" w:hAnsiTheme="minorHAnsi" w:cstheme="minorHAnsi"/>
          <w:color w:val="000000" w:themeColor="text1"/>
        </w:rPr>
        <w:t>P</w:t>
      </w:r>
      <w:r w:rsidR="00777657" w:rsidRPr="00873F1E">
        <w:rPr>
          <w:rStyle w:val="Pogrubienie"/>
          <w:rFonts w:asciiTheme="minorHAnsi" w:hAnsiTheme="minorHAnsi" w:cstheme="minorHAnsi"/>
          <w:color w:val="000000" w:themeColor="text1"/>
        </w:rPr>
        <w:t>otential foreign collaborator:</w:t>
      </w:r>
      <w:r w:rsidR="00A6653A" w:rsidRPr="00873F1E">
        <w:rPr>
          <w:rStyle w:val="Pogrubienie"/>
          <w:rFonts w:asciiTheme="minorHAnsi" w:hAnsiTheme="minorHAnsi" w:cstheme="minorHAnsi"/>
          <w:color w:val="000000" w:themeColor="text1"/>
        </w:rPr>
        <w:t xml:space="preserve"> </w:t>
      </w:r>
      <w:r w:rsidRPr="00873F1E">
        <w:rPr>
          <w:rFonts w:asciiTheme="minorHAnsi" w:hAnsiTheme="minorHAnsi" w:cstheme="minorHAnsi"/>
          <w:color w:val="000000" w:themeColor="text1"/>
        </w:rPr>
        <w:t xml:space="preserve">dr. Michal </w:t>
      </w:r>
      <w:proofErr w:type="spellStart"/>
      <w:r w:rsidRPr="00873F1E">
        <w:rPr>
          <w:rFonts w:asciiTheme="minorHAnsi" w:hAnsiTheme="minorHAnsi" w:cstheme="minorHAnsi"/>
          <w:color w:val="000000" w:themeColor="text1"/>
        </w:rPr>
        <w:t>Vinkler</w:t>
      </w:r>
      <w:proofErr w:type="spellEnd"/>
      <w:r w:rsidRPr="00873F1E">
        <w:rPr>
          <w:rFonts w:asciiTheme="minorHAnsi" w:hAnsiTheme="minorHAnsi" w:cstheme="minorHAnsi"/>
          <w:color w:val="000000" w:themeColor="text1"/>
        </w:rPr>
        <w:t>, Charles University, Prague, Czech Republic</w:t>
      </w:r>
    </w:p>
    <w:p w14:paraId="0CF6BE18" w14:textId="77777777" w:rsidR="00A6653A" w:rsidRPr="00873F1E" w:rsidRDefault="00A6653A" w:rsidP="00777657">
      <w:pPr>
        <w:pStyle w:val="NormalnyWeb"/>
        <w:spacing w:before="0" w:beforeAutospacing="0" w:after="0" w:afterAutospacing="0" w:line="360" w:lineRule="atLeast"/>
        <w:rPr>
          <w:rStyle w:val="Pogrubienie"/>
          <w:rFonts w:asciiTheme="minorHAnsi" w:hAnsiTheme="minorHAnsi" w:cstheme="minorHAnsi"/>
          <w:color w:val="000000" w:themeColor="text1"/>
        </w:rPr>
      </w:pPr>
    </w:p>
    <w:p w14:paraId="3028FF99" w14:textId="6F9046BD" w:rsidR="00777657" w:rsidRPr="00873F1E" w:rsidRDefault="00777657" w:rsidP="00777657">
      <w:pPr>
        <w:pStyle w:val="NormalnyWeb"/>
        <w:spacing w:before="0" w:beforeAutospacing="0" w:after="0" w:afterAutospacing="0" w:line="360" w:lineRule="atLeast"/>
        <w:rPr>
          <w:rStyle w:val="Pogrubienie"/>
          <w:rFonts w:asciiTheme="minorHAnsi" w:hAnsiTheme="minorHAnsi" w:cstheme="minorHAnsi"/>
          <w:color w:val="000000" w:themeColor="text1"/>
        </w:rPr>
      </w:pPr>
      <w:r w:rsidRPr="00873F1E">
        <w:rPr>
          <w:rStyle w:val="Pogrubienie"/>
          <w:rFonts w:asciiTheme="minorHAnsi" w:hAnsiTheme="minorHAnsi" w:cstheme="minorHAnsi"/>
          <w:color w:val="000000" w:themeColor="text1"/>
        </w:rPr>
        <w:t>References:</w:t>
      </w:r>
      <w:r w:rsidR="00D36810" w:rsidRPr="00873F1E">
        <w:rPr>
          <w:rStyle w:val="Pogrubienie"/>
          <w:rFonts w:asciiTheme="minorHAnsi" w:hAnsiTheme="minorHAnsi" w:cstheme="minorHAnsi"/>
          <w:color w:val="000000" w:themeColor="text1"/>
        </w:rPr>
        <w:t xml:space="preserve"> </w:t>
      </w:r>
    </w:p>
    <w:p w14:paraId="7E659A8F" w14:textId="77777777" w:rsidR="00511630" w:rsidRPr="00873F1E" w:rsidRDefault="00511630">
      <w:pPr>
        <w:rPr>
          <w:rFonts w:cstheme="minorHAnsi"/>
          <w:color w:val="000000" w:themeColor="text1"/>
        </w:rPr>
      </w:pPr>
    </w:p>
    <w:p w14:paraId="6CC06A3E" w14:textId="77777777" w:rsidR="00511630" w:rsidRPr="00873F1E" w:rsidRDefault="00511630" w:rsidP="00873F1E">
      <w:pPr>
        <w:pStyle w:val="EndNoteBibliography"/>
        <w:rPr>
          <w:rFonts w:asciiTheme="minorHAnsi" w:hAnsiTheme="minorHAnsi" w:cstheme="minorHAnsi"/>
          <w:noProof/>
        </w:rPr>
      </w:pPr>
      <w:r w:rsidRPr="00873F1E">
        <w:rPr>
          <w:rFonts w:asciiTheme="minorHAnsi" w:hAnsiTheme="minorHAnsi" w:cstheme="minorHAnsi"/>
          <w:color w:val="000000" w:themeColor="text1"/>
        </w:rPr>
        <w:fldChar w:fldCharType="begin"/>
      </w:r>
      <w:r w:rsidRPr="00873F1E">
        <w:rPr>
          <w:rFonts w:asciiTheme="minorHAnsi" w:hAnsiTheme="minorHAnsi" w:cstheme="minorHAnsi"/>
          <w:color w:val="000000" w:themeColor="text1"/>
        </w:rPr>
        <w:instrText xml:space="preserve"> ADDIN EN.REFLIST </w:instrText>
      </w:r>
      <w:r w:rsidRPr="00873F1E">
        <w:rPr>
          <w:rFonts w:asciiTheme="minorHAnsi" w:hAnsiTheme="minorHAnsi" w:cstheme="minorHAnsi"/>
          <w:color w:val="000000" w:themeColor="text1"/>
        </w:rPr>
        <w:fldChar w:fldCharType="separate"/>
      </w:r>
      <w:r w:rsidRPr="00873F1E">
        <w:rPr>
          <w:rFonts w:asciiTheme="minorHAnsi" w:hAnsiTheme="minorHAnsi" w:cstheme="minorHAnsi"/>
          <w:noProof/>
        </w:rPr>
        <w:t xml:space="preserve">Grond, K., B. K. Sandercock, A. Jumpponen, and L. H. Zeglin. 2018. The avian gut microbiota: community, physiology and function in wild birds. Journal of Avian Biology </w:t>
      </w:r>
      <w:r w:rsidRPr="00873F1E">
        <w:rPr>
          <w:rFonts w:asciiTheme="minorHAnsi" w:hAnsiTheme="minorHAnsi" w:cstheme="minorHAnsi"/>
          <w:b/>
          <w:noProof/>
        </w:rPr>
        <w:t>49</w:t>
      </w:r>
      <w:r w:rsidRPr="00873F1E">
        <w:rPr>
          <w:rFonts w:asciiTheme="minorHAnsi" w:hAnsiTheme="minorHAnsi" w:cstheme="minorHAnsi"/>
          <w:noProof/>
        </w:rPr>
        <w:t>.</w:t>
      </w:r>
    </w:p>
    <w:p w14:paraId="07FCEE23" w14:textId="77777777" w:rsidR="00511630" w:rsidRPr="00873F1E" w:rsidRDefault="00511630" w:rsidP="00873F1E">
      <w:pPr>
        <w:pStyle w:val="EndNoteBibliography"/>
        <w:rPr>
          <w:rFonts w:asciiTheme="minorHAnsi" w:hAnsiTheme="minorHAnsi" w:cstheme="minorHAnsi"/>
          <w:noProof/>
        </w:rPr>
      </w:pPr>
      <w:r w:rsidRPr="00873F1E">
        <w:rPr>
          <w:rFonts w:asciiTheme="minorHAnsi" w:hAnsiTheme="minorHAnsi" w:cstheme="minorHAnsi"/>
          <w:noProof/>
        </w:rPr>
        <w:t xml:space="preserve">Videvall, E., M. Strandh, A. Engelbrecht, S. Cloete, and C. K. Cornwallis. 2018. Measuring the gut microbiome in birds: Comparison of faecal and cloacal sampling. Mol Ecol Resour </w:t>
      </w:r>
      <w:r w:rsidRPr="00873F1E">
        <w:rPr>
          <w:rFonts w:asciiTheme="minorHAnsi" w:hAnsiTheme="minorHAnsi" w:cstheme="minorHAnsi"/>
          <w:b/>
          <w:noProof/>
        </w:rPr>
        <w:t>18</w:t>
      </w:r>
      <w:r w:rsidRPr="00873F1E">
        <w:rPr>
          <w:rFonts w:asciiTheme="minorHAnsi" w:hAnsiTheme="minorHAnsi" w:cstheme="minorHAnsi"/>
          <w:noProof/>
        </w:rPr>
        <w:t>:424-434.</w:t>
      </w:r>
    </w:p>
    <w:p w14:paraId="30729336" w14:textId="77777777" w:rsidR="00511630" w:rsidRPr="00873F1E" w:rsidRDefault="00511630" w:rsidP="00873F1E">
      <w:pPr>
        <w:pStyle w:val="EndNoteBibliography"/>
        <w:rPr>
          <w:rFonts w:asciiTheme="minorHAnsi" w:hAnsiTheme="minorHAnsi" w:cstheme="minorHAnsi"/>
          <w:noProof/>
        </w:rPr>
      </w:pPr>
      <w:r w:rsidRPr="00873F1E">
        <w:rPr>
          <w:rFonts w:asciiTheme="minorHAnsi" w:hAnsiTheme="minorHAnsi" w:cstheme="minorHAnsi"/>
          <w:noProof/>
        </w:rPr>
        <w:t xml:space="preserve">Waite, D. W., and M. W. Taylor. 2015. Exploring the avian gut microbiota: current trends and future directions. Frontiers in Microbiology </w:t>
      </w:r>
      <w:r w:rsidRPr="00873F1E">
        <w:rPr>
          <w:rFonts w:asciiTheme="minorHAnsi" w:hAnsiTheme="minorHAnsi" w:cstheme="minorHAnsi"/>
          <w:b/>
          <w:noProof/>
        </w:rPr>
        <w:t>6</w:t>
      </w:r>
      <w:r w:rsidRPr="00873F1E">
        <w:rPr>
          <w:rFonts w:asciiTheme="minorHAnsi" w:hAnsiTheme="minorHAnsi" w:cstheme="minorHAnsi"/>
          <w:noProof/>
        </w:rPr>
        <w:t>.</w:t>
      </w:r>
    </w:p>
    <w:p w14:paraId="3CFA7574" w14:textId="346CE4BE" w:rsidR="00B346AA" w:rsidRPr="00A6653A" w:rsidRDefault="00511630" w:rsidP="00873F1E">
      <w:pPr>
        <w:rPr>
          <w:color w:val="000000" w:themeColor="text1"/>
          <w:sz w:val="22"/>
          <w:szCs w:val="22"/>
        </w:rPr>
      </w:pPr>
      <w:r w:rsidRPr="00873F1E">
        <w:rPr>
          <w:rFonts w:cstheme="minorHAnsi"/>
          <w:color w:val="000000" w:themeColor="text1"/>
        </w:rPr>
        <w:fldChar w:fldCharType="end"/>
      </w:r>
    </w:p>
    <w:sectPr w:rsidR="00B346AA" w:rsidRPr="00A6653A" w:rsidSect="004965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yMAMiC0sjQ0MjYyUdpeDU4uLM/DyQAsNaABcSdGQs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c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2wdxr9z1sdaevea5w2vf25nad9rd55vtrdt&quot;&gt;EndNote_Polen-Converted&lt;record-ids&gt;&lt;item&gt;11917&lt;/item&gt;&lt;item&gt;12014&lt;/item&gt;&lt;item&gt;12097&lt;/item&gt;&lt;/record-ids&gt;&lt;/item&gt;&lt;/Libraries&gt;"/>
  </w:docVars>
  <w:rsids>
    <w:rsidRoot w:val="00777657"/>
    <w:rsid w:val="000054AF"/>
    <w:rsid w:val="000157C8"/>
    <w:rsid w:val="00026FAC"/>
    <w:rsid w:val="000403E7"/>
    <w:rsid w:val="00042600"/>
    <w:rsid w:val="000F1719"/>
    <w:rsid w:val="00107151"/>
    <w:rsid w:val="001220E5"/>
    <w:rsid w:val="001919D6"/>
    <w:rsid w:val="00194D32"/>
    <w:rsid w:val="001B38F3"/>
    <w:rsid w:val="001E3944"/>
    <w:rsid w:val="00251546"/>
    <w:rsid w:val="00262BDB"/>
    <w:rsid w:val="002A60CC"/>
    <w:rsid w:val="002B24E6"/>
    <w:rsid w:val="002F43CB"/>
    <w:rsid w:val="00366EBD"/>
    <w:rsid w:val="003B7368"/>
    <w:rsid w:val="003E6335"/>
    <w:rsid w:val="003F4803"/>
    <w:rsid w:val="004253CB"/>
    <w:rsid w:val="004329C1"/>
    <w:rsid w:val="00442A6D"/>
    <w:rsid w:val="00453007"/>
    <w:rsid w:val="00492F62"/>
    <w:rsid w:val="00496597"/>
    <w:rsid w:val="004C42B8"/>
    <w:rsid w:val="004E21CC"/>
    <w:rsid w:val="0050441E"/>
    <w:rsid w:val="00511630"/>
    <w:rsid w:val="00540FA2"/>
    <w:rsid w:val="005808C7"/>
    <w:rsid w:val="005A7D17"/>
    <w:rsid w:val="005E774A"/>
    <w:rsid w:val="00663CD2"/>
    <w:rsid w:val="006868CE"/>
    <w:rsid w:val="006A6D3C"/>
    <w:rsid w:val="006E1370"/>
    <w:rsid w:val="0070220B"/>
    <w:rsid w:val="00721EC2"/>
    <w:rsid w:val="0075511B"/>
    <w:rsid w:val="00777657"/>
    <w:rsid w:val="007900FE"/>
    <w:rsid w:val="007C463A"/>
    <w:rsid w:val="00824A1A"/>
    <w:rsid w:val="00873F1E"/>
    <w:rsid w:val="008B27D6"/>
    <w:rsid w:val="008C26FF"/>
    <w:rsid w:val="008D7DE7"/>
    <w:rsid w:val="008D7E92"/>
    <w:rsid w:val="008F47DE"/>
    <w:rsid w:val="009557FE"/>
    <w:rsid w:val="009F588D"/>
    <w:rsid w:val="00A27A73"/>
    <w:rsid w:val="00A313CB"/>
    <w:rsid w:val="00A6653A"/>
    <w:rsid w:val="00A67DD6"/>
    <w:rsid w:val="00A877D0"/>
    <w:rsid w:val="00AA6B4D"/>
    <w:rsid w:val="00AF21F4"/>
    <w:rsid w:val="00B2157C"/>
    <w:rsid w:val="00B23B9F"/>
    <w:rsid w:val="00B47C3C"/>
    <w:rsid w:val="00B5472F"/>
    <w:rsid w:val="00B605BA"/>
    <w:rsid w:val="00B75ACD"/>
    <w:rsid w:val="00B95CF6"/>
    <w:rsid w:val="00BB53E6"/>
    <w:rsid w:val="00BC78AC"/>
    <w:rsid w:val="00BF3CF5"/>
    <w:rsid w:val="00CB6F55"/>
    <w:rsid w:val="00CE0714"/>
    <w:rsid w:val="00D069A7"/>
    <w:rsid w:val="00D26094"/>
    <w:rsid w:val="00D36810"/>
    <w:rsid w:val="00DB4A21"/>
    <w:rsid w:val="00DC2E7B"/>
    <w:rsid w:val="00DE28C6"/>
    <w:rsid w:val="00E00510"/>
    <w:rsid w:val="00E00A25"/>
    <w:rsid w:val="00E0259F"/>
    <w:rsid w:val="00E11E84"/>
    <w:rsid w:val="00E36FB1"/>
    <w:rsid w:val="00E4387E"/>
    <w:rsid w:val="00E50094"/>
    <w:rsid w:val="00EF43F9"/>
    <w:rsid w:val="00F00CB2"/>
    <w:rsid w:val="00F4743C"/>
    <w:rsid w:val="00F96C66"/>
    <w:rsid w:val="00FA5444"/>
    <w:rsid w:val="00FD06D3"/>
    <w:rsid w:val="00FE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46C2"/>
  <w15:chartTrackingRefBased/>
  <w15:docId w15:val="{20D380C9-B459-2642-9206-61136560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unhideWhenUsed/>
    <w:rsid w:val="0077765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customStyle="1" w:styleId="apple-converted-space">
    <w:name w:val="apple-converted-space"/>
    <w:basedOn w:val="Domylnaczcionkaakapitu"/>
    <w:rsid w:val="00777657"/>
  </w:style>
  <w:style w:type="character" w:styleId="Pogrubienie">
    <w:name w:val="Strong"/>
    <w:basedOn w:val="Domylnaczcionkaakapitu"/>
    <w:uiPriority w:val="22"/>
    <w:qFormat/>
    <w:rsid w:val="00777657"/>
    <w:rPr>
      <w:b/>
      <w:bCs/>
    </w:rPr>
  </w:style>
  <w:style w:type="character" w:customStyle="1" w:styleId="tlid-translation">
    <w:name w:val="tlid-translation"/>
    <w:basedOn w:val="Domylnaczcionkaakapitu"/>
    <w:rsid w:val="00777657"/>
  </w:style>
  <w:style w:type="character" w:styleId="Odwoaniedokomentarza">
    <w:name w:val="annotation reference"/>
    <w:basedOn w:val="Domylnaczcionkaakapitu"/>
    <w:uiPriority w:val="99"/>
    <w:semiHidden/>
    <w:unhideWhenUsed/>
    <w:rsid w:val="00D36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8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81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810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81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810"/>
    <w:rPr>
      <w:rFonts w:ascii="Times New Roman" w:hAnsi="Times New Roman" w:cs="Times New Roman"/>
      <w:sz w:val="18"/>
      <w:szCs w:val="18"/>
      <w:lang w:val="en-US"/>
    </w:rPr>
  </w:style>
  <w:style w:type="paragraph" w:customStyle="1" w:styleId="EndNoteBibliographyTitle">
    <w:name w:val="EndNote Bibliography Title"/>
    <w:basedOn w:val="Normalny"/>
    <w:link w:val="EndNoteBibliographyTitleChar"/>
    <w:rsid w:val="00511630"/>
    <w:pPr>
      <w:jc w:val="center"/>
    </w:pPr>
    <w:rPr>
      <w:rFonts w:ascii="Calibri" w:hAnsi="Calibri" w:cs="Calibri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511630"/>
    <w:rPr>
      <w:rFonts w:ascii="Times New Roman" w:eastAsia="Times New Roman" w:hAnsi="Times New Roman" w:cs="Times New Roman"/>
    </w:rPr>
  </w:style>
  <w:style w:type="character" w:customStyle="1" w:styleId="EndNoteBibliographyTitleChar">
    <w:name w:val="EndNote Bibliography Title Char"/>
    <w:basedOn w:val="NormalnyWebZnak"/>
    <w:link w:val="EndNoteBibliographyTitle"/>
    <w:rsid w:val="00511630"/>
    <w:rPr>
      <w:rFonts w:ascii="Calibri" w:eastAsia="Times New Roman" w:hAnsi="Calibri" w:cs="Calibri"/>
      <w:lang w:val="en-US"/>
    </w:rPr>
  </w:style>
  <w:style w:type="paragraph" w:customStyle="1" w:styleId="EndNoteBibliography">
    <w:name w:val="EndNote Bibliography"/>
    <w:basedOn w:val="Normalny"/>
    <w:link w:val="EndNoteBibliographyChar"/>
    <w:rsid w:val="00511630"/>
    <w:rPr>
      <w:rFonts w:ascii="Calibri" w:hAnsi="Calibri" w:cs="Calibri"/>
    </w:rPr>
  </w:style>
  <w:style w:type="character" w:customStyle="1" w:styleId="EndNoteBibliographyChar">
    <w:name w:val="EndNote Bibliography Char"/>
    <w:basedOn w:val="NormalnyWebZnak"/>
    <w:link w:val="EndNoteBibliography"/>
    <w:rsid w:val="00511630"/>
    <w:rPr>
      <w:rFonts w:ascii="Calibri" w:eastAsia="Times New Roman" w:hAnsi="Calibri" w:cs="Calibri"/>
      <w:lang w:val="en-US"/>
    </w:rPr>
  </w:style>
  <w:style w:type="character" w:styleId="Hipercze">
    <w:name w:val="Hyperlink"/>
    <w:basedOn w:val="Domylnaczcionkaakapitu"/>
    <w:uiPriority w:val="99"/>
    <w:unhideWhenUsed/>
    <w:rsid w:val="00042600"/>
    <w:rPr>
      <w:color w:val="0000FF"/>
      <w:u w:val="single"/>
    </w:rPr>
  </w:style>
  <w:style w:type="paragraph" w:styleId="Poprawka">
    <w:name w:val="Revision"/>
    <w:hidden/>
    <w:uiPriority w:val="99"/>
    <w:semiHidden/>
    <w:rsid w:val="00D069A7"/>
    <w:rPr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3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lf.bauchinger@uj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Bauchinger</dc:creator>
  <cp:keywords/>
  <dc:description/>
  <cp:lastModifiedBy>user</cp:lastModifiedBy>
  <cp:revision>3</cp:revision>
  <dcterms:created xsi:type="dcterms:W3CDTF">2020-06-09T11:43:00Z</dcterms:created>
  <dcterms:modified xsi:type="dcterms:W3CDTF">2020-06-09T13:01:00Z</dcterms:modified>
</cp:coreProperties>
</file>